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0D447" w14:textId="1325C904" w:rsidR="00647AFB" w:rsidRPr="00FD2E9E" w:rsidRDefault="00FD2E9E" w:rsidP="00FD2E9E">
      <w:pPr>
        <w:shd w:val="clear" w:color="auto" w:fill="142346"/>
        <w:rPr>
          <w:color w:val="FFFFFF" w:themeColor="background1"/>
          <w:sz w:val="50"/>
          <w:szCs w:val="50"/>
        </w:rPr>
      </w:pPr>
      <w:r w:rsidRPr="00FD2E9E">
        <w:rPr>
          <w:color w:val="FFFFFF" w:themeColor="background1"/>
          <w:sz w:val="50"/>
          <w:szCs w:val="50"/>
        </w:rPr>
        <w:t>Communications toolkit</w:t>
      </w:r>
    </w:p>
    <w:p w14:paraId="60D4746C" w14:textId="31B7689A" w:rsidR="00FD2E9E" w:rsidRDefault="00FD2E9E" w:rsidP="00FD2E9E">
      <w:pPr>
        <w:pStyle w:val="Spacer"/>
      </w:pPr>
    </w:p>
    <w:sdt>
      <w:sdtPr>
        <w:rPr>
          <w:rFonts w:eastAsiaTheme="minorHAnsi" w:cstheme="minorBidi"/>
          <w:b/>
          <w:noProof/>
          <w:color w:val="auto"/>
          <w:sz w:val="28"/>
          <w:szCs w:val="28"/>
          <w:lang w:val="en-GB"/>
        </w:rPr>
        <w:id w:val="1438484607"/>
        <w:docPartObj>
          <w:docPartGallery w:val="Table of Contents"/>
          <w:docPartUnique/>
        </w:docPartObj>
      </w:sdtPr>
      <w:sdtEndPr>
        <w:rPr>
          <w:noProof w:val="0"/>
          <w:sz w:val="10"/>
          <w:szCs w:val="22"/>
        </w:rPr>
      </w:sdtEndPr>
      <w:sdtContent>
        <w:p w14:paraId="23C54858" w14:textId="77777777" w:rsidR="00FD2E9E" w:rsidRPr="00647AFB" w:rsidRDefault="00FD2E9E" w:rsidP="00FD2E9E">
          <w:pPr>
            <w:pStyle w:val="TOCHeading"/>
          </w:pPr>
          <w:r w:rsidRPr="00647AFB">
            <w:t>Table of Contents</w:t>
          </w:r>
        </w:p>
        <w:p w14:paraId="4F2991AE" w14:textId="4CD815D2" w:rsidR="00517341" w:rsidRDefault="00FD2E9E">
          <w:pPr>
            <w:pStyle w:val="TOC1"/>
            <w:tabs>
              <w:tab w:val="right" w:leader="dot" w:pos="10762"/>
            </w:tabs>
            <w:rPr>
              <w:rFonts w:eastAsiaTheme="minorEastAsia"/>
              <w:sz w:val="22"/>
              <w:szCs w:val="22"/>
              <w:lang w:eastAsia="en-GB"/>
            </w:rPr>
          </w:pPr>
          <w:r w:rsidRPr="00647AFB">
            <w:fldChar w:fldCharType="begin"/>
          </w:r>
          <w:r w:rsidRPr="00647AFB">
            <w:instrText xml:space="preserve"> TOC \o "1-3" \h \z \u </w:instrText>
          </w:r>
          <w:r w:rsidRPr="00647AFB">
            <w:fldChar w:fldCharType="separate"/>
          </w:r>
          <w:hyperlink w:anchor="_Toc101875509" w:history="1">
            <w:r w:rsidR="00517341" w:rsidRPr="005F03F8">
              <w:rPr>
                <w:rStyle w:val="Hyperlink"/>
              </w:rPr>
              <w:t>Background</w:t>
            </w:r>
            <w:r w:rsidR="00517341">
              <w:rPr>
                <w:webHidden/>
              </w:rPr>
              <w:tab/>
            </w:r>
            <w:r w:rsidR="00517341">
              <w:rPr>
                <w:webHidden/>
              </w:rPr>
              <w:fldChar w:fldCharType="begin"/>
            </w:r>
            <w:r w:rsidR="00517341">
              <w:rPr>
                <w:webHidden/>
              </w:rPr>
              <w:instrText xml:space="preserve"> PAGEREF _Toc101875509 \h </w:instrText>
            </w:r>
            <w:r w:rsidR="00517341">
              <w:rPr>
                <w:webHidden/>
              </w:rPr>
            </w:r>
            <w:r w:rsidR="00517341">
              <w:rPr>
                <w:webHidden/>
              </w:rPr>
              <w:fldChar w:fldCharType="separate"/>
            </w:r>
            <w:r w:rsidR="00517341">
              <w:rPr>
                <w:webHidden/>
              </w:rPr>
              <w:t>1</w:t>
            </w:r>
            <w:r w:rsidR="00517341">
              <w:rPr>
                <w:webHidden/>
              </w:rPr>
              <w:fldChar w:fldCharType="end"/>
            </w:r>
          </w:hyperlink>
        </w:p>
        <w:p w14:paraId="08C68F6A" w14:textId="6C7DB1ED" w:rsidR="00517341" w:rsidRDefault="00AA261A">
          <w:pPr>
            <w:pStyle w:val="TOC3"/>
            <w:tabs>
              <w:tab w:val="right" w:leader="dot" w:pos="10762"/>
            </w:tabs>
            <w:rPr>
              <w:rFonts w:eastAsiaTheme="minorEastAsia"/>
              <w:noProof/>
              <w:sz w:val="22"/>
              <w:lang w:eastAsia="en-GB"/>
            </w:rPr>
          </w:pPr>
          <w:hyperlink w:anchor="_Toc101875510" w:history="1">
            <w:r w:rsidR="00517341" w:rsidRPr="005F03F8">
              <w:rPr>
                <w:rStyle w:val="Hyperlink"/>
                <w:noProof/>
              </w:rPr>
              <w:t>What is Research for the Future?</w:t>
            </w:r>
            <w:r w:rsidR="00517341">
              <w:rPr>
                <w:noProof/>
                <w:webHidden/>
              </w:rPr>
              <w:tab/>
            </w:r>
            <w:r w:rsidR="00517341">
              <w:rPr>
                <w:noProof/>
                <w:webHidden/>
              </w:rPr>
              <w:fldChar w:fldCharType="begin"/>
            </w:r>
            <w:r w:rsidR="00517341">
              <w:rPr>
                <w:noProof/>
                <w:webHidden/>
              </w:rPr>
              <w:instrText xml:space="preserve"> PAGEREF _Toc101875510 \h </w:instrText>
            </w:r>
            <w:r w:rsidR="00517341">
              <w:rPr>
                <w:noProof/>
                <w:webHidden/>
              </w:rPr>
            </w:r>
            <w:r w:rsidR="00517341">
              <w:rPr>
                <w:noProof/>
                <w:webHidden/>
              </w:rPr>
              <w:fldChar w:fldCharType="separate"/>
            </w:r>
            <w:r w:rsidR="00517341">
              <w:rPr>
                <w:noProof/>
                <w:webHidden/>
              </w:rPr>
              <w:t>1</w:t>
            </w:r>
            <w:r w:rsidR="00517341">
              <w:rPr>
                <w:noProof/>
                <w:webHidden/>
              </w:rPr>
              <w:fldChar w:fldCharType="end"/>
            </w:r>
          </w:hyperlink>
        </w:p>
        <w:p w14:paraId="447888C2" w14:textId="22A2ED74" w:rsidR="00517341" w:rsidRDefault="00AA261A">
          <w:pPr>
            <w:pStyle w:val="TOC1"/>
            <w:tabs>
              <w:tab w:val="right" w:leader="dot" w:pos="10762"/>
            </w:tabs>
            <w:rPr>
              <w:rFonts w:eastAsiaTheme="minorEastAsia"/>
              <w:sz w:val="22"/>
              <w:szCs w:val="22"/>
              <w:lang w:eastAsia="en-GB"/>
            </w:rPr>
          </w:pPr>
          <w:hyperlink w:anchor="_Toc101875511" w:history="1">
            <w:r w:rsidR="00517341" w:rsidRPr="005F03F8">
              <w:rPr>
                <w:rStyle w:val="Hyperlink"/>
              </w:rPr>
              <w:t>What is this pack for?</w:t>
            </w:r>
            <w:r w:rsidR="00517341">
              <w:rPr>
                <w:webHidden/>
              </w:rPr>
              <w:tab/>
            </w:r>
            <w:r w:rsidR="00517341">
              <w:rPr>
                <w:webHidden/>
              </w:rPr>
              <w:fldChar w:fldCharType="begin"/>
            </w:r>
            <w:r w:rsidR="00517341">
              <w:rPr>
                <w:webHidden/>
              </w:rPr>
              <w:instrText xml:space="preserve"> PAGEREF _Toc101875511 \h </w:instrText>
            </w:r>
            <w:r w:rsidR="00517341">
              <w:rPr>
                <w:webHidden/>
              </w:rPr>
            </w:r>
            <w:r w:rsidR="00517341">
              <w:rPr>
                <w:webHidden/>
              </w:rPr>
              <w:fldChar w:fldCharType="separate"/>
            </w:r>
            <w:r w:rsidR="00517341">
              <w:rPr>
                <w:webHidden/>
              </w:rPr>
              <w:t>2</w:t>
            </w:r>
            <w:r w:rsidR="00517341">
              <w:rPr>
                <w:webHidden/>
              </w:rPr>
              <w:fldChar w:fldCharType="end"/>
            </w:r>
          </w:hyperlink>
        </w:p>
        <w:p w14:paraId="5F235D9B" w14:textId="171C1495" w:rsidR="00517341" w:rsidRDefault="00AA261A">
          <w:pPr>
            <w:pStyle w:val="TOC1"/>
            <w:tabs>
              <w:tab w:val="right" w:leader="dot" w:pos="10762"/>
            </w:tabs>
            <w:rPr>
              <w:rFonts w:eastAsiaTheme="minorEastAsia"/>
              <w:sz w:val="22"/>
              <w:szCs w:val="22"/>
              <w:lang w:eastAsia="en-GB"/>
            </w:rPr>
          </w:pPr>
          <w:hyperlink w:anchor="_Toc101875512" w:history="1">
            <w:r w:rsidR="00517341" w:rsidRPr="005F03F8">
              <w:rPr>
                <w:rStyle w:val="Hyperlink"/>
              </w:rPr>
              <w:t>Key messages</w:t>
            </w:r>
            <w:r w:rsidR="00517341">
              <w:rPr>
                <w:webHidden/>
              </w:rPr>
              <w:tab/>
            </w:r>
            <w:r w:rsidR="00517341">
              <w:rPr>
                <w:webHidden/>
              </w:rPr>
              <w:fldChar w:fldCharType="begin"/>
            </w:r>
            <w:r w:rsidR="00517341">
              <w:rPr>
                <w:webHidden/>
              </w:rPr>
              <w:instrText xml:space="preserve"> PAGEREF _Toc101875512 \h </w:instrText>
            </w:r>
            <w:r w:rsidR="00517341">
              <w:rPr>
                <w:webHidden/>
              </w:rPr>
            </w:r>
            <w:r w:rsidR="00517341">
              <w:rPr>
                <w:webHidden/>
              </w:rPr>
              <w:fldChar w:fldCharType="separate"/>
            </w:r>
            <w:r w:rsidR="00517341">
              <w:rPr>
                <w:webHidden/>
              </w:rPr>
              <w:t>2</w:t>
            </w:r>
            <w:r w:rsidR="00517341">
              <w:rPr>
                <w:webHidden/>
              </w:rPr>
              <w:fldChar w:fldCharType="end"/>
            </w:r>
          </w:hyperlink>
        </w:p>
        <w:p w14:paraId="6ACAE90F" w14:textId="07477A35" w:rsidR="00517341" w:rsidRDefault="00AA261A">
          <w:pPr>
            <w:pStyle w:val="TOC1"/>
            <w:tabs>
              <w:tab w:val="right" w:leader="dot" w:pos="10762"/>
            </w:tabs>
            <w:rPr>
              <w:rFonts w:eastAsiaTheme="minorEastAsia"/>
              <w:sz w:val="22"/>
              <w:szCs w:val="22"/>
              <w:lang w:eastAsia="en-GB"/>
            </w:rPr>
          </w:pPr>
          <w:hyperlink w:anchor="_Toc101875513" w:history="1">
            <w:r w:rsidR="00517341" w:rsidRPr="005F03F8">
              <w:rPr>
                <w:rStyle w:val="Hyperlink"/>
              </w:rPr>
              <w:t>Assets (see Appendix)</w:t>
            </w:r>
            <w:r w:rsidR="00517341">
              <w:rPr>
                <w:webHidden/>
              </w:rPr>
              <w:tab/>
            </w:r>
            <w:r w:rsidR="00517341">
              <w:rPr>
                <w:webHidden/>
              </w:rPr>
              <w:fldChar w:fldCharType="begin"/>
            </w:r>
            <w:r w:rsidR="00517341">
              <w:rPr>
                <w:webHidden/>
              </w:rPr>
              <w:instrText xml:space="preserve"> PAGEREF _Toc101875513 \h </w:instrText>
            </w:r>
            <w:r w:rsidR="00517341">
              <w:rPr>
                <w:webHidden/>
              </w:rPr>
            </w:r>
            <w:r w:rsidR="00517341">
              <w:rPr>
                <w:webHidden/>
              </w:rPr>
              <w:fldChar w:fldCharType="separate"/>
            </w:r>
            <w:r w:rsidR="00517341">
              <w:rPr>
                <w:webHidden/>
              </w:rPr>
              <w:t>2</w:t>
            </w:r>
            <w:r w:rsidR="00517341">
              <w:rPr>
                <w:webHidden/>
              </w:rPr>
              <w:fldChar w:fldCharType="end"/>
            </w:r>
          </w:hyperlink>
        </w:p>
        <w:p w14:paraId="055BD7EB" w14:textId="489D57D7" w:rsidR="00517341" w:rsidRDefault="00AA261A">
          <w:pPr>
            <w:pStyle w:val="TOC1"/>
            <w:tabs>
              <w:tab w:val="right" w:leader="dot" w:pos="10762"/>
            </w:tabs>
            <w:rPr>
              <w:rFonts w:eastAsiaTheme="minorEastAsia"/>
              <w:sz w:val="22"/>
              <w:szCs w:val="22"/>
              <w:lang w:eastAsia="en-GB"/>
            </w:rPr>
          </w:pPr>
          <w:hyperlink w:anchor="_Toc101875514" w:history="1">
            <w:r w:rsidR="00517341" w:rsidRPr="005F03F8">
              <w:rPr>
                <w:rStyle w:val="Hyperlink"/>
              </w:rPr>
              <w:t>Want to learn more?</w:t>
            </w:r>
            <w:r w:rsidR="00517341">
              <w:rPr>
                <w:webHidden/>
              </w:rPr>
              <w:tab/>
            </w:r>
            <w:r w:rsidR="00517341">
              <w:rPr>
                <w:webHidden/>
              </w:rPr>
              <w:fldChar w:fldCharType="begin"/>
            </w:r>
            <w:r w:rsidR="00517341">
              <w:rPr>
                <w:webHidden/>
              </w:rPr>
              <w:instrText xml:space="preserve"> PAGEREF _Toc101875514 \h </w:instrText>
            </w:r>
            <w:r w:rsidR="00517341">
              <w:rPr>
                <w:webHidden/>
              </w:rPr>
            </w:r>
            <w:r w:rsidR="00517341">
              <w:rPr>
                <w:webHidden/>
              </w:rPr>
              <w:fldChar w:fldCharType="separate"/>
            </w:r>
            <w:r w:rsidR="00517341">
              <w:rPr>
                <w:webHidden/>
              </w:rPr>
              <w:t>3</w:t>
            </w:r>
            <w:r w:rsidR="00517341">
              <w:rPr>
                <w:webHidden/>
              </w:rPr>
              <w:fldChar w:fldCharType="end"/>
            </w:r>
          </w:hyperlink>
        </w:p>
        <w:p w14:paraId="2F770267" w14:textId="40D907E3" w:rsidR="00517341" w:rsidRDefault="00AA261A">
          <w:pPr>
            <w:pStyle w:val="TOC1"/>
            <w:tabs>
              <w:tab w:val="right" w:leader="dot" w:pos="10762"/>
            </w:tabs>
            <w:rPr>
              <w:rFonts w:eastAsiaTheme="minorEastAsia"/>
              <w:sz w:val="22"/>
              <w:szCs w:val="22"/>
              <w:lang w:eastAsia="en-GB"/>
            </w:rPr>
          </w:pPr>
          <w:hyperlink w:anchor="_Toc101875515" w:history="1">
            <w:r w:rsidR="00517341" w:rsidRPr="005F03F8">
              <w:rPr>
                <w:rStyle w:val="Hyperlink"/>
              </w:rPr>
              <w:t>Contact</w:t>
            </w:r>
            <w:r w:rsidR="00517341">
              <w:rPr>
                <w:webHidden/>
              </w:rPr>
              <w:tab/>
            </w:r>
            <w:r w:rsidR="00517341">
              <w:rPr>
                <w:webHidden/>
              </w:rPr>
              <w:fldChar w:fldCharType="begin"/>
            </w:r>
            <w:r w:rsidR="00517341">
              <w:rPr>
                <w:webHidden/>
              </w:rPr>
              <w:instrText xml:space="preserve"> PAGEREF _Toc101875515 \h </w:instrText>
            </w:r>
            <w:r w:rsidR="00517341">
              <w:rPr>
                <w:webHidden/>
              </w:rPr>
            </w:r>
            <w:r w:rsidR="00517341">
              <w:rPr>
                <w:webHidden/>
              </w:rPr>
              <w:fldChar w:fldCharType="separate"/>
            </w:r>
            <w:r w:rsidR="00517341">
              <w:rPr>
                <w:webHidden/>
              </w:rPr>
              <w:t>3</w:t>
            </w:r>
            <w:r w:rsidR="00517341">
              <w:rPr>
                <w:webHidden/>
              </w:rPr>
              <w:fldChar w:fldCharType="end"/>
            </w:r>
          </w:hyperlink>
        </w:p>
        <w:p w14:paraId="03A3ED75" w14:textId="454CF251" w:rsidR="00517341" w:rsidRDefault="00AA261A">
          <w:pPr>
            <w:pStyle w:val="TOC1"/>
            <w:tabs>
              <w:tab w:val="right" w:leader="dot" w:pos="10762"/>
            </w:tabs>
            <w:rPr>
              <w:rFonts w:eastAsiaTheme="minorEastAsia"/>
              <w:sz w:val="22"/>
              <w:szCs w:val="22"/>
              <w:lang w:eastAsia="en-GB"/>
            </w:rPr>
          </w:pPr>
          <w:hyperlink w:anchor="_Toc101875516" w:history="1">
            <w:r w:rsidR="00517341" w:rsidRPr="005F03F8">
              <w:rPr>
                <w:rStyle w:val="Hyperlink"/>
              </w:rPr>
              <w:t>Appendix</w:t>
            </w:r>
            <w:r w:rsidR="00517341">
              <w:rPr>
                <w:webHidden/>
              </w:rPr>
              <w:tab/>
            </w:r>
            <w:r w:rsidR="00517341">
              <w:rPr>
                <w:webHidden/>
              </w:rPr>
              <w:fldChar w:fldCharType="begin"/>
            </w:r>
            <w:r w:rsidR="00517341">
              <w:rPr>
                <w:webHidden/>
              </w:rPr>
              <w:instrText xml:space="preserve"> PAGEREF _Toc101875516 \h </w:instrText>
            </w:r>
            <w:r w:rsidR="00517341">
              <w:rPr>
                <w:webHidden/>
              </w:rPr>
            </w:r>
            <w:r w:rsidR="00517341">
              <w:rPr>
                <w:webHidden/>
              </w:rPr>
              <w:fldChar w:fldCharType="separate"/>
            </w:r>
            <w:r w:rsidR="00517341">
              <w:rPr>
                <w:webHidden/>
              </w:rPr>
              <w:t>4</w:t>
            </w:r>
            <w:r w:rsidR="00517341">
              <w:rPr>
                <w:webHidden/>
              </w:rPr>
              <w:fldChar w:fldCharType="end"/>
            </w:r>
          </w:hyperlink>
        </w:p>
        <w:p w14:paraId="42D95248" w14:textId="2608B2CA" w:rsidR="00517341" w:rsidRDefault="00AA261A">
          <w:pPr>
            <w:pStyle w:val="TOC3"/>
            <w:tabs>
              <w:tab w:val="right" w:leader="dot" w:pos="10762"/>
            </w:tabs>
            <w:rPr>
              <w:rFonts w:eastAsiaTheme="minorEastAsia"/>
              <w:noProof/>
              <w:sz w:val="22"/>
              <w:lang w:eastAsia="en-GB"/>
            </w:rPr>
          </w:pPr>
          <w:hyperlink w:anchor="_Toc101875517" w:history="1">
            <w:r w:rsidR="00517341" w:rsidRPr="005F03F8">
              <w:rPr>
                <w:rStyle w:val="Hyperlink"/>
                <w:noProof/>
              </w:rPr>
              <w:t>Online asset folder</w:t>
            </w:r>
            <w:r w:rsidR="00517341">
              <w:rPr>
                <w:noProof/>
                <w:webHidden/>
              </w:rPr>
              <w:tab/>
            </w:r>
            <w:r w:rsidR="00517341">
              <w:rPr>
                <w:noProof/>
                <w:webHidden/>
              </w:rPr>
              <w:fldChar w:fldCharType="begin"/>
            </w:r>
            <w:r w:rsidR="00517341">
              <w:rPr>
                <w:noProof/>
                <w:webHidden/>
              </w:rPr>
              <w:instrText xml:space="preserve"> PAGEREF _Toc101875517 \h </w:instrText>
            </w:r>
            <w:r w:rsidR="00517341">
              <w:rPr>
                <w:noProof/>
                <w:webHidden/>
              </w:rPr>
            </w:r>
            <w:r w:rsidR="00517341">
              <w:rPr>
                <w:noProof/>
                <w:webHidden/>
              </w:rPr>
              <w:fldChar w:fldCharType="separate"/>
            </w:r>
            <w:r w:rsidR="00517341">
              <w:rPr>
                <w:noProof/>
                <w:webHidden/>
              </w:rPr>
              <w:t>4</w:t>
            </w:r>
            <w:r w:rsidR="00517341">
              <w:rPr>
                <w:noProof/>
                <w:webHidden/>
              </w:rPr>
              <w:fldChar w:fldCharType="end"/>
            </w:r>
          </w:hyperlink>
        </w:p>
        <w:p w14:paraId="26367783" w14:textId="622747F2" w:rsidR="00517341" w:rsidRDefault="00AA261A">
          <w:pPr>
            <w:pStyle w:val="TOC2"/>
            <w:tabs>
              <w:tab w:val="right" w:leader="dot" w:pos="10762"/>
            </w:tabs>
            <w:rPr>
              <w:rFonts w:eastAsiaTheme="minorEastAsia"/>
              <w:noProof/>
              <w:sz w:val="22"/>
              <w:lang w:eastAsia="en-GB"/>
            </w:rPr>
          </w:pPr>
          <w:hyperlink w:anchor="_Toc101875518" w:history="1">
            <w:r w:rsidR="00517341" w:rsidRPr="005F03F8">
              <w:rPr>
                <w:rStyle w:val="Hyperlink"/>
                <w:noProof/>
              </w:rPr>
              <w:t>Appendix A: Newsletter, bulletin, and other copy</w:t>
            </w:r>
            <w:r w:rsidR="00517341">
              <w:rPr>
                <w:noProof/>
                <w:webHidden/>
              </w:rPr>
              <w:tab/>
            </w:r>
            <w:r w:rsidR="00517341">
              <w:rPr>
                <w:noProof/>
                <w:webHidden/>
              </w:rPr>
              <w:fldChar w:fldCharType="begin"/>
            </w:r>
            <w:r w:rsidR="00517341">
              <w:rPr>
                <w:noProof/>
                <w:webHidden/>
              </w:rPr>
              <w:instrText xml:space="preserve"> PAGEREF _Toc101875518 \h </w:instrText>
            </w:r>
            <w:r w:rsidR="00517341">
              <w:rPr>
                <w:noProof/>
                <w:webHidden/>
              </w:rPr>
            </w:r>
            <w:r w:rsidR="00517341">
              <w:rPr>
                <w:noProof/>
                <w:webHidden/>
              </w:rPr>
              <w:fldChar w:fldCharType="separate"/>
            </w:r>
            <w:r w:rsidR="00517341">
              <w:rPr>
                <w:noProof/>
                <w:webHidden/>
              </w:rPr>
              <w:t>4</w:t>
            </w:r>
            <w:r w:rsidR="00517341">
              <w:rPr>
                <w:noProof/>
                <w:webHidden/>
              </w:rPr>
              <w:fldChar w:fldCharType="end"/>
            </w:r>
          </w:hyperlink>
        </w:p>
        <w:p w14:paraId="1293B0E3" w14:textId="14837DE1" w:rsidR="00517341" w:rsidRDefault="00AA261A">
          <w:pPr>
            <w:pStyle w:val="TOC3"/>
            <w:tabs>
              <w:tab w:val="right" w:leader="dot" w:pos="10762"/>
            </w:tabs>
            <w:rPr>
              <w:rFonts w:eastAsiaTheme="minorEastAsia"/>
              <w:noProof/>
              <w:sz w:val="22"/>
              <w:lang w:eastAsia="en-GB"/>
            </w:rPr>
          </w:pPr>
          <w:hyperlink w:anchor="_Toc101875519" w:history="1">
            <w:r w:rsidR="00517341" w:rsidRPr="005F03F8">
              <w:rPr>
                <w:rStyle w:val="Hyperlink"/>
                <w:noProof/>
              </w:rPr>
              <w:t>Research for the Future (External) Website/newsletter copy v1 [Apr 22]</w:t>
            </w:r>
            <w:r w:rsidR="00517341">
              <w:rPr>
                <w:noProof/>
                <w:webHidden/>
              </w:rPr>
              <w:tab/>
            </w:r>
            <w:r w:rsidR="00517341">
              <w:rPr>
                <w:noProof/>
                <w:webHidden/>
              </w:rPr>
              <w:fldChar w:fldCharType="begin"/>
            </w:r>
            <w:r w:rsidR="00517341">
              <w:rPr>
                <w:noProof/>
                <w:webHidden/>
              </w:rPr>
              <w:instrText xml:space="preserve"> PAGEREF _Toc101875519 \h </w:instrText>
            </w:r>
            <w:r w:rsidR="00517341">
              <w:rPr>
                <w:noProof/>
                <w:webHidden/>
              </w:rPr>
            </w:r>
            <w:r w:rsidR="00517341">
              <w:rPr>
                <w:noProof/>
                <w:webHidden/>
              </w:rPr>
              <w:fldChar w:fldCharType="separate"/>
            </w:r>
            <w:r w:rsidR="00517341">
              <w:rPr>
                <w:noProof/>
                <w:webHidden/>
              </w:rPr>
              <w:t>4</w:t>
            </w:r>
            <w:r w:rsidR="00517341">
              <w:rPr>
                <w:noProof/>
                <w:webHidden/>
              </w:rPr>
              <w:fldChar w:fldCharType="end"/>
            </w:r>
          </w:hyperlink>
        </w:p>
        <w:p w14:paraId="46F5B534" w14:textId="1D62C95A" w:rsidR="00517341" w:rsidRDefault="00AA261A">
          <w:pPr>
            <w:pStyle w:val="TOC3"/>
            <w:tabs>
              <w:tab w:val="right" w:leader="dot" w:pos="10762"/>
            </w:tabs>
            <w:rPr>
              <w:rFonts w:eastAsiaTheme="minorEastAsia"/>
              <w:noProof/>
              <w:sz w:val="22"/>
              <w:lang w:eastAsia="en-GB"/>
            </w:rPr>
          </w:pPr>
          <w:hyperlink w:anchor="_Toc101875520" w:history="1">
            <w:r w:rsidR="00517341" w:rsidRPr="005F03F8">
              <w:rPr>
                <w:rStyle w:val="Hyperlink"/>
                <w:noProof/>
              </w:rPr>
              <w:t>Research for the Future (Internal - health, care and other NHS staff) [Apr 22]</w:t>
            </w:r>
            <w:r w:rsidR="00517341">
              <w:rPr>
                <w:noProof/>
                <w:webHidden/>
              </w:rPr>
              <w:tab/>
            </w:r>
            <w:r w:rsidR="00517341">
              <w:rPr>
                <w:noProof/>
                <w:webHidden/>
              </w:rPr>
              <w:fldChar w:fldCharType="begin"/>
            </w:r>
            <w:r w:rsidR="00517341">
              <w:rPr>
                <w:noProof/>
                <w:webHidden/>
              </w:rPr>
              <w:instrText xml:space="preserve"> PAGEREF _Toc101875520 \h </w:instrText>
            </w:r>
            <w:r w:rsidR="00517341">
              <w:rPr>
                <w:noProof/>
                <w:webHidden/>
              </w:rPr>
            </w:r>
            <w:r w:rsidR="00517341">
              <w:rPr>
                <w:noProof/>
                <w:webHidden/>
              </w:rPr>
              <w:fldChar w:fldCharType="separate"/>
            </w:r>
            <w:r w:rsidR="00517341">
              <w:rPr>
                <w:noProof/>
                <w:webHidden/>
              </w:rPr>
              <w:t>4</w:t>
            </w:r>
            <w:r w:rsidR="00517341">
              <w:rPr>
                <w:noProof/>
                <w:webHidden/>
              </w:rPr>
              <w:fldChar w:fldCharType="end"/>
            </w:r>
          </w:hyperlink>
        </w:p>
        <w:p w14:paraId="5B356355" w14:textId="70B52FFB" w:rsidR="00517341" w:rsidRDefault="00AA261A">
          <w:pPr>
            <w:pStyle w:val="TOC3"/>
            <w:tabs>
              <w:tab w:val="right" w:leader="dot" w:pos="10762"/>
            </w:tabs>
            <w:rPr>
              <w:rFonts w:eastAsiaTheme="minorEastAsia"/>
              <w:noProof/>
              <w:sz w:val="22"/>
              <w:lang w:eastAsia="en-GB"/>
            </w:rPr>
          </w:pPr>
          <w:hyperlink w:anchor="_Toc101875521" w:history="1">
            <w:r w:rsidR="00517341" w:rsidRPr="005F03F8">
              <w:rPr>
                <w:rStyle w:val="Hyperlink"/>
                <w:noProof/>
              </w:rPr>
              <w:t>Understanding Long-COVID (Internal and external) [Apr 22]</w:t>
            </w:r>
            <w:r w:rsidR="00517341">
              <w:rPr>
                <w:noProof/>
                <w:webHidden/>
              </w:rPr>
              <w:tab/>
            </w:r>
            <w:r w:rsidR="00517341">
              <w:rPr>
                <w:noProof/>
                <w:webHidden/>
              </w:rPr>
              <w:fldChar w:fldCharType="begin"/>
            </w:r>
            <w:r w:rsidR="00517341">
              <w:rPr>
                <w:noProof/>
                <w:webHidden/>
              </w:rPr>
              <w:instrText xml:space="preserve"> PAGEREF _Toc101875521 \h </w:instrText>
            </w:r>
            <w:r w:rsidR="00517341">
              <w:rPr>
                <w:noProof/>
                <w:webHidden/>
              </w:rPr>
            </w:r>
            <w:r w:rsidR="00517341">
              <w:rPr>
                <w:noProof/>
                <w:webHidden/>
              </w:rPr>
              <w:fldChar w:fldCharType="separate"/>
            </w:r>
            <w:r w:rsidR="00517341">
              <w:rPr>
                <w:noProof/>
                <w:webHidden/>
              </w:rPr>
              <w:t>5</w:t>
            </w:r>
            <w:r w:rsidR="00517341">
              <w:rPr>
                <w:noProof/>
                <w:webHidden/>
              </w:rPr>
              <w:fldChar w:fldCharType="end"/>
            </w:r>
          </w:hyperlink>
        </w:p>
        <w:p w14:paraId="2A308CBF" w14:textId="68155048" w:rsidR="00517341" w:rsidRDefault="00AA261A">
          <w:pPr>
            <w:pStyle w:val="TOC3"/>
            <w:tabs>
              <w:tab w:val="right" w:leader="dot" w:pos="10762"/>
            </w:tabs>
            <w:rPr>
              <w:rFonts w:eastAsiaTheme="minorEastAsia"/>
              <w:noProof/>
              <w:sz w:val="22"/>
              <w:lang w:eastAsia="en-GB"/>
            </w:rPr>
          </w:pPr>
          <w:hyperlink w:anchor="_Toc101875522" w:history="1">
            <w:r w:rsidR="00517341" w:rsidRPr="005F03F8">
              <w:rPr>
                <w:rStyle w:val="Hyperlink"/>
                <w:noProof/>
              </w:rPr>
              <w:t>Help BEAT Coronavirus (Internal and external) [Sep 21]</w:t>
            </w:r>
            <w:r w:rsidR="00517341">
              <w:rPr>
                <w:noProof/>
                <w:webHidden/>
              </w:rPr>
              <w:tab/>
            </w:r>
            <w:r w:rsidR="00517341">
              <w:rPr>
                <w:noProof/>
                <w:webHidden/>
              </w:rPr>
              <w:fldChar w:fldCharType="begin"/>
            </w:r>
            <w:r w:rsidR="00517341">
              <w:rPr>
                <w:noProof/>
                <w:webHidden/>
              </w:rPr>
              <w:instrText xml:space="preserve"> PAGEREF _Toc101875522 \h </w:instrText>
            </w:r>
            <w:r w:rsidR="00517341">
              <w:rPr>
                <w:noProof/>
                <w:webHidden/>
              </w:rPr>
            </w:r>
            <w:r w:rsidR="00517341">
              <w:rPr>
                <w:noProof/>
                <w:webHidden/>
              </w:rPr>
              <w:fldChar w:fldCharType="separate"/>
            </w:r>
            <w:r w:rsidR="00517341">
              <w:rPr>
                <w:noProof/>
                <w:webHidden/>
              </w:rPr>
              <w:t>5</w:t>
            </w:r>
            <w:r w:rsidR="00517341">
              <w:rPr>
                <w:noProof/>
                <w:webHidden/>
              </w:rPr>
              <w:fldChar w:fldCharType="end"/>
            </w:r>
          </w:hyperlink>
        </w:p>
        <w:p w14:paraId="23943F33" w14:textId="7118726C" w:rsidR="00517341" w:rsidRDefault="00AA261A">
          <w:pPr>
            <w:pStyle w:val="TOC2"/>
            <w:tabs>
              <w:tab w:val="right" w:leader="dot" w:pos="10762"/>
            </w:tabs>
            <w:rPr>
              <w:rFonts w:eastAsiaTheme="minorEastAsia"/>
              <w:noProof/>
              <w:sz w:val="22"/>
              <w:lang w:eastAsia="en-GB"/>
            </w:rPr>
          </w:pPr>
          <w:hyperlink w:anchor="_Toc101875523" w:history="1">
            <w:r w:rsidR="00517341" w:rsidRPr="005F03F8">
              <w:rPr>
                <w:rStyle w:val="Hyperlink"/>
                <w:noProof/>
              </w:rPr>
              <w:t>Appendix B: Press release: NHS Campaign celebrates 10th Birthday</w:t>
            </w:r>
            <w:r w:rsidR="00517341">
              <w:rPr>
                <w:noProof/>
                <w:webHidden/>
              </w:rPr>
              <w:tab/>
            </w:r>
            <w:r w:rsidR="00517341">
              <w:rPr>
                <w:noProof/>
                <w:webHidden/>
              </w:rPr>
              <w:fldChar w:fldCharType="begin"/>
            </w:r>
            <w:r w:rsidR="00517341">
              <w:rPr>
                <w:noProof/>
                <w:webHidden/>
              </w:rPr>
              <w:instrText xml:space="preserve"> PAGEREF _Toc101875523 \h </w:instrText>
            </w:r>
            <w:r w:rsidR="00517341">
              <w:rPr>
                <w:noProof/>
                <w:webHidden/>
              </w:rPr>
            </w:r>
            <w:r w:rsidR="00517341">
              <w:rPr>
                <w:noProof/>
                <w:webHidden/>
              </w:rPr>
              <w:fldChar w:fldCharType="separate"/>
            </w:r>
            <w:r w:rsidR="00517341">
              <w:rPr>
                <w:noProof/>
                <w:webHidden/>
              </w:rPr>
              <w:t>6</w:t>
            </w:r>
            <w:r w:rsidR="00517341">
              <w:rPr>
                <w:noProof/>
                <w:webHidden/>
              </w:rPr>
              <w:fldChar w:fldCharType="end"/>
            </w:r>
          </w:hyperlink>
        </w:p>
        <w:p w14:paraId="094949C5" w14:textId="6C168D63" w:rsidR="00517341" w:rsidRDefault="00AA261A">
          <w:pPr>
            <w:pStyle w:val="TOC2"/>
            <w:tabs>
              <w:tab w:val="right" w:leader="dot" w:pos="10762"/>
            </w:tabs>
            <w:rPr>
              <w:rFonts w:eastAsiaTheme="minorEastAsia"/>
              <w:noProof/>
              <w:sz w:val="22"/>
              <w:lang w:eastAsia="en-GB"/>
            </w:rPr>
          </w:pPr>
          <w:hyperlink w:anchor="_Toc101875524" w:history="1">
            <w:r w:rsidR="00517341" w:rsidRPr="005F03F8">
              <w:rPr>
                <w:rStyle w:val="Hyperlink"/>
                <w:noProof/>
              </w:rPr>
              <w:t>Appendix C: Suggested social-media posts</w:t>
            </w:r>
            <w:r w:rsidR="00517341">
              <w:rPr>
                <w:noProof/>
                <w:webHidden/>
              </w:rPr>
              <w:tab/>
            </w:r>
            <w:r w:rsidR="00517341">
              <w:rPr>
                <w:noProof/>
                <w:webHidden/>
              </w:rPr>
              <w:fldChar w:fldCharType="begin"/>
            </w:r>
            <w:r w:rsidR="00517341">
              <w:rPr>
                <w:noProof/>
                <w:webHidden/>
              </w:rPr>
              <w:instrText xml:space="preserve"> PAGEREF _Toc101875524 \h </w:instrText>
            </w:r>
            <w:r w:rsidR="00517341">
              <w:rPr>
                <w:noProof/>
                <w:webHidden/>
              </w:rPr>
            </w:r>
            <w:r w:rsidR="00517341">
              <w:rPr>
                <w:noProof/>
                <w:webHidden/>
              </w:rPr>
              <w:fldChar w:fldCharType="separate"/>
            </w:r>
            <w:r w:rsidR="00517341">
              <w:rPr>
                <w:noProof/>
                <w:webHidden/>
              </w:rPr>
              <w:t>8</w:t>
            </w:r>
            <w:r w:rsidR="00517341">
              <w:rPr>
                <w:noProof/>
                <w:webHidden/>
              </w:rPr>
              <w:fldChar w:fldCharType="end"/>
            </w:r>
          </w:hyperlink>
        </w:p>
        <w:p w14:paraId="5B9FAD8E" w14:textId="4D417AA0" w:rsidR="00517341" w:rsidRDefault="00AA261A">
          <w:pPr>
            <w:pStyle w:val="TOC2"/>
            <w:tabs>
              <w:tab w:val="right" w:leader="dot" w:pos="10762"/>
            </w:tabs>
            <w:rPr>
              <w:rFonts w:eastAsiaTheme="minorEastAsia"/>
              <w:noProof/>
              <w:sz w:val="22"/>
              <w:lang w:eastAsia="en-GB"/>
            </w:rPr>
          </w:pPr>
          <w:hyperlink w:anchor="_Toc101875525" w:history="1">
            <w:r w:rsidR="00517341" w:rsidRPr="005F03F8">
              <w:rPr>
                <w:rStyle w:val="Hyperlink"/>
                <w:noProof/>
              </w:rPr>
              <w:t>Appendix D: SMS/text messages</w:t>
            </w:r>
            <w:r w:rsidR="00517341">
              <w:rPr>
                <w:noProof/>
                <w:webHidden/>
              </w:rPr>
              <w:tab/>
            </w:r>
            <w:r w:rsidR="00517341">
              <w:rPr>
                <w:noProof/>
                <w:webHidden/>
              </w:rPr>
              <w:fldChar w:fldCharType="begin"/>
            </w:r>
            <w:r w:rsidR="00517341">
              <w:rPr>
                <w:noProof/>
                <w:webHidden/>
              </w:rPr>
              <w:instrText xml:space="preserve"> PAGEREF _Toc101875525 \h </w:instrText>
            </w:r>
            <w:r w:rsidR="00517341">
              <w:rPr>
                <w:noProof/>
                <w:webHidden/>
              </w:rPr>
            </w:r>
            <w:r w:rsidR="00517341">
              <w:rPr>
                <w:noProof/>
                <w:webHidden/>
              </w:rPr>
              <w:fldChar w:fldCharType="separate"/>
            </w:r>
            <w:r w:rsidR="00517341">
              <w:rPr>
                <w:noProof/>
                <w:webHidden/>
              </w:rPr>
              <w:t>10</w:t>
            </w:r>
            <w:r w:rsidR="00517341">
              <w:rPr>
                <w:noProof/>
                <w:webHidden/>
              </w:rPr>
              <w:fldChar w:fldCharType="end"/>
            </w:r>
          </w:hyperlink>
        </w:p>
        <w:p w14:paraId="17D21A1F" w14:textId="194310D6" w:rsidR="00517341" w:rsidRDefault="00AA261A">
          <w:pPr>
            <w:pStyle w:val="TOC3"/>
            <w:tabs>
              <w:tab w:val="right" w:leader="dot" w:pos="10762"/>
            </w:tabs>
            <w:rPr>
              <w:rFonts w:eastAsiaTheme="minorEastAsia"/>
              <w:noProof/>
              <w:sz w:val="22"/>
              <w:lang w:eastAsia="en-GB"/>
            </w:rPr>
          </w:pPr>
          <w:hyperlink w:anchor="_Toc101875526" w:history="1">
            <w:r w:rsidR="00517341" w:rsidRPr="005F03F8">
              <w:rPr>
                <w:rStyle w:val="Hyperlink"/>
                <w:noProof/>
              </w:rPr>
              <w:t>General Research for the Future</w:t>
            </w:r>
            <w:r w:rsidR="00517341">
              <w:rPr>
                <w:noProof/>
                <w:webHidden/>
              </w:rPr>
              <w:tab/>
            </w:r>
            <w:r w:rsidR="00517341">
              <w:rPr>
                <w:noProof/>
                <w:webHidden/>
              </w:rPr>
              <w:fldChar w:fldCharType="begin"/>
            </w:r>
            <w:r w:rsidR="00517341">
              <w:rPr>
                <w:noProof/>
                <w:webHidden/>
              </w:rPr>
              <w:instrText xml:space="preserve"> PAGEREF _Toc101875526 \h </w:instrText>
            </w:r>
            <w:r w:rsidR="00517341">
              <w:rPr>
                <w:noProof/>
                <w:webHidden/>
              </w:rPr>
            </w:r>
            <w:r w:rsidR="00517341">
              <w:rPr>
                <w:noProof/>
                <w:webHidden/>
              </w:rPr>
              <w:fldChar w:fldCharType="separate"/>
            </w:r>
            <w:r w:rsidR="00517341">
              <w:rPr>
                <w:noProof/>
                <w:webHidden/>
              </w:rPr>
              <w:t>10</w:t>
            </w:r>
            <w:r w:rsidR="00517341">
              <w:rPr>
                <w:noProof/>
                <w:webHidden/>
              </w:rPr>
              <w:fldChar w:fldCharType="end"/>
            </w:r>
          </w:hyperlink>
        </w:p>
        <w:p w14:paraId="7240E290" w14:textId="5DA17CCC" w:rsidR="00517341" w:rsidRDefault="00AA261A">
          <w:pPr>
            <w:pStyle w:val="TOC3"/>
            <w:tabs>
              <w:tab w:val="right" w:leader="dot" w:pos="10762"/>
            </w:tabs>
            <w:rPr>
              <w:rFonts w:eastAsiaTheme="minorEastAsia"/>
              <w:noProof/>
              <w:sz w:val="22"/>
              <w:lang w:eastAsia="en-GB"/>
            </w:rPr>
          </w:pPr>
          <w:hyperlink w:anchor="_Toc101875527" w:history="1">
            <w:r w:rsidR="00517341" w:rsidRPr="005F03F8">
              <w:rPr>
                <w:rStyle w:val="Hyperlink"/>
                <w:noProof/>
              </w:rPr>
              <w:t>Help BEAT Coronavirus</w:t>
            </w:r>
            <w:r w:rsidR="00517341">
              <w:rPr>
                <w:noProof/>
                <w:webHidden/>
              </w:rPr>
              <w:tab/>
            </w:r>
            <w:r w:rsidR="00517341">
              <w:rPr>
                <w:noProof/>
                <w:webHidden/>
              </w:rPr>
              <w:fldChar w:fldCharType="begin"/>
            </w:r>
            <w:r w:rsidR="00517341">
              <w:rPr>
                <w:noProof/>
                <w:webHidden/>
              </w:rPr>
              <w:instrText xml:space="preserve"> PAGEREF _Toc101875527 \h </w:instrText>
            </w:r>
            <w:r w:rsidR="00517341">
              <w:rPr>
                <w:noProof/>
                <w:webHidden/>
              </w:rPr>
            </w:r>
            <w:r w:rsidR="00517341">
              <w:rPr>
                <w:noProof/>
                <w:webHidden/>
              </w:rPr>
              <w:fldChar w:fldCharType="separate"/>
            </w:r>
            <w:r w:rsidR="00517341">
              <w:rPr>
                <w:noProof/>
                <w:webHidden/>
              </w:rPr>
              <w:t>10</w:t>
            </w:r>
            <w:r w:rsidR="00517341">
              <w:rPr>
                <w:noProof/>
                <w:webHidden/>
              </w:rPr>
              <w:fldChar w:fldCharType="end"/>
            </w:r>
          </w:hyperlink>
        </w:p>
        <w:p w14:paraId="1F9688F4" w14:textId="3E409D35" w:rsidR="00FD2E9E" w:rsidRDefault="00FD2E9E" w:rsidP="00517341">
          <w:pPr>
            <w:pStyle w:val="Spacer"/>
          </w:pPr>
          <w:r w:rsidRPr="00647AFB">
            <w:fldChar w:fldCharType="end"/>
          </w:r>
        </w:p>
      </w:sdtContent>
    </w:sdt>
    <w:p w14:paraId="6EF8A32C" w14:textId="00E656A4" w:rsidR="00E33D95" w:rsidRDefault="000F130F" w:rsidP="00050EF7">
      <w:pPr>
        <w:pStyle w:val="Heading1"/>
      </w:pPr>
      <w:bookmarkStart w:id="0" w:name="_Toc101875509"/>
      <w:r w:rsidRPr="00647AFB">
        <w:t>Background</w:t>
      </w:r>
      <w:bookmarkEnd w:id="0"/>
    </w:p>
    <w:p w14:paraId="6F21C903" w14:textId="77777777" w:rsidR="00B46CDB" w:rsidRDefault="00B46CDB" w:rsidP="00B46CDB">
      <w:pPr>
        <w:pStyle w:val="Heading3"/>
      </w:pPr>
      <w:bookmarkStart w:id="1" w:name="_Toc101875510"/>
      <w:r>
        <w:t>What is Research for the Future?</w:t>
      </w:r>
      <w:bookmarkEnd w:id="1"/>
    </w:p>
    <w:p w14:paraId="01622B54" w14:textId="6D98A0BA" w:rsidR="00B46CDB" w:rsidRDefault="00200E7F" w:rsidP="00200E7F">
      <w:r w:rsidRPr="00200E7F">
        <w:t xml:space="preserve">Research for the Future is an award-winning NHS-supported campaign that helps people find out </w:t>
      </w:r>
      <w:r w:rsidR="00C86106" w:rsidRPr="00200E7F">
        <w:t>about and</w:t>
      </w:r>
      <w:r w:rsidRPr="00200E7F">
        <w:t xml:space="preserve"> take part in health and care research.</w:t>
      </w:r>
    </w:p>
    <w:p w14:paraId="58AF2E15" w14:textId="77777777" w:rsidR="00B46CDB" w:rsidRDefault="00B46CDB" w:rsidP="00200E7F"/>
    <w:p w14:paraId="2F2D2AF6" w14:textId="43455BD6" w:rsidR="00200E7F" w:rsidRPr="00200E7F" w:rsidRDefault="00B46CDB" w:rsidP="00200E7F">
      <w:r>
        <w:t xml:space="preserve">It is an </w:t>
      </w:r>
      <w:r w:rsidR="00200E7F" w:rsidRPr="00200E7F">
        <w:t>NIHR</w:t>
      </w:r>
      <w:r w:rsidR="00E25CB1">
        <w:t xml:space="preserve"> (National Institute for Health and Care Research) </w:t>
      </w:r>
      <w:r w:rsidR="00200E7F" w:rsidRPr="00200E7F">
        <w:t>Clinical Research Network initiative working across north-west England</w:t>
      </w:r>
      <w:r>
        <w:t>, supporting supports researchers to find the right people to take part in a wide range of research opportunities.</w:t>
      </w:r>
    </w:p>
    <w:p w14:paraId="72D5E98B" w14:textId="77777777" w:rsidR="00200E7F" w:rsidRPr="00200E7F" w:rsidRDefault="00200E7F" w:rsidP="00200E7F"/>
    <w:p w14:paraId="136D72F5" w14:textId="35A0C070" w:rsidR="00200E7F" w:rsidRPr="00200E7F" w:rsidRDefault="00200E7F" w:rsidP="00200E7F">
      <w:r w:rsidRPr="00200E7F">
        <w:t>It uses a unique 'consent for approach</w:t>
      </w:r>
      <w:r w:rsidR="00C86106">
        <w:t>’</w:t>
      </w:r>
      <w:r w:rsidRPr="00200E7F">
        <w:t xml:space="preserve"> database to:</w:t>
      </w:r>
    </w:p>
    <w:p w14:paraId="68DFE569" w14:textId="77777777" w:rsidR="00200E7F" w:rsidRPr="00200E7F" w:rsidRDefault="00200E7F" w:rsidP="00C86106">
      <w:pPr>
        <w:pStyle w:val="ListParagraph"/>
        <w:numPr>
          <w:ilvl w:val="0"/>
          <w:numId w:val="13"/>
        </w:numPr>
      </w:pPr>
      <w:r w:rsidRPr="00200E7F">
        <w:t>connect members of the public to health and care researchers, and</w:t>
      </w:r>
    </w:p>
    <w:p w14:paraId="7070E720" w14:textId="77777777" w:rsidR="00200E7F" w:rsidRPr="00200E7F" w:rsidRDefault="00200E7F" w:rsidP="00C86106">
      <w:pPr>
        <w:pStyle w:val="ListParagraph"/>
        <w:numPr>
          <w:ilvl w:val="0"/>
          <w:numId w:val="13"/>
        </w:numPr>
      </w:pPr>
      <w:r w:rsidRPr="00200E7F">
        <w:t>support researchers and teams to involve, engage and recruit the right people to participate in their research.</w:t>
      </w:r>
    </w:p>
    <w:p w14:paraId="365FABBD" w14:textId="77777777" w:rsidR="00200E7F" w:rsidRPr="00200E7F" w:rsidRDefault="00200E7F" w:rsidP="00200E7F"/>
    <w:p w14:paraId="6D52F59B" w14:textId="1560575F" w:rsidR="000F130F" w:rsidRDefault="00200E7F" w:rsidP="00D13B87">
      <w:r w:rsidRPr="00200E7F">
        <w:t xml:space="preserve">The project started life back in 2011 as 'Help BEAT Diabetes' with an ambition to help patients in Greater </w:t>
      </w:r>
      <w:r w:rsidR="00C86106" w:rsidRPr="00200E7F">
        <w:t>Manchester</w:t>
      </w:r>
      <w:r w:rsidRPr="00200E7F">
        <w:t xml:space="preserve"> get involved in diabetes research.  It has since </w:t>
      </w:r>
      <w:r w:rsidR="00C86106" w:rsidRPr="00200E7F">
        <w:t>expanded</w:t>
      </w:r>
      <w:r w:rsidRPr="00200E7F">
        <w:t xml:space="preserve"> to include </w:t>
      </w:r>
      <w:r w:rsidR="00C86106" w:rsidRPr="00200E7F">
        <w:t>several</w:t>
      </w:r>
      <w:r w:rsidRPr="00200E7F">
        <w:t xml:space="preserve"> other 'Help BEAT' campaigns and now works across all health conditions as well as supporting recruitment of healthy volunteers. Since </w:t>
      </w:r>
      <w:r w:rsidR="00C86106" w:rsidRPr="00200E7F">
        <w:t>its</w:t>
      </w:r>
      <w:r w:rsidRPr="00200E7F">
        <w:t xml:space="preserve"> inception, more than 10,000 people have registered to take part.</w:t>
      </w:r>
    </w:p>
    <w:p w14:paraId="2C048F7C" w14:textId="460155D3" w:rsidR="00E25CB1" w:rsidRDefault="00E25CB1" w:rsidP="00D13B87"/>
    <w:p w14:paraId="3C4647F5" w14:textId="37736130" w:rsidR="00E25CB1" w:rsidRPr="006E658A" w:rsidRDefault="00B46CDB" w:rsidP="00D13B87">
      <w:pPr>
        <w:rPr>
          <w:b/>
          <w:bCs/>
        </w:rPr>
      </w:pPr>
      <w:r>
        <w:rPr>
          <w:b/>
          <w:bCs/>
        </w:rPr>
        <w:t xml:space="preserve">Everyone over the age of 18 is encouraged </w:t>
      </w:r>
      <w:r w:rsidR="00E25CB1" w:rsidRPr="006E658A">
        <w:rPr>
          <w:b/>
          <w:bCs/>
        </w:rPr>
        <w:t>to get involved in health and care research by registering with Research for the Future.</w:t>
      </w:r>
    </w:p>
    <w:p w14:paraId="0025D193" w14:textId="0A560B4E" w:rsidR="000F130F" w:rsidRDefault="000F130F" w:rsidP="00050EF7">
      <w:pPr>
        <w:pStyle w:val="Heading1"/>
      </w:pPr>
      <w:bookmarkStart w:id="2" w:name="_Toc101875511"/>
      <w:r>
        <w:t>What is this pack for?</w:t>
      </w:r>
      <w:bookmarkEnd w:id="2"/>
    </w:p>
    <w:p w14:paraId="585CF386" w14:textId="132463CA" w:rsidR="00C86106" w:rsidRDefault="00C86106" w:rsidP="00C86106">
      <w:r>
        <w:t xml:space="preserve">This pack has been developed to provide you with the information and tools to help encourage people to take part in health and care research and to register with Research for the Future.  </w:t>
      </w:r>
    </w:p>
    <w:p w14:paraId="2E359754" w14:textId="7B5F6CB5" w:rsidR="000F130F" w:rsidRDefault="000F130F" w:rsidP="00050EF7">
      <w:pPr>
        <w:pStyle w:val="Heading1"/>
      </w:pPr>
      <w:bookmarkStart w:id="3" w:name="_Toc101875512"/>
      <w:r>
        <w:t>Key messages</w:t>
      </w:r>
      <w:bookmarkEnd w:id="3"/>
    </w:p>
    <w:p w14:paraId="59EF2279" w14:textId="77777777" w:rsidR="00E25CB1" w:rsidRPr="00E25CB1" w:rsidRDefault="00E25CB1" w:rsidP="00E25CB1">
      <w:r w:rsidRPr="00E25CB1">
        <w:t>Research is vital for the future of health and care services, as it helps to find better ways to prevent, treat and manage illnesses.</w:t>
      </w:r>
    </w:p>
    <w:p w14:paraId="460A629C" w14:textId="77777777" w:rsidR="00E25CB1" w:rsidRPr="00E25CB1" w:rsidRDefault="00E25CB1" w:rsidP="00E25CB1"/>
    <w:p w14:paraId="1775CEAB" w14:textId="77777777" w:rsidR="00E25CB1" w:rsidRPr="00E25CB1" w:rsidRDefault="00E25CB1" w:rsidP="00E25CB1">
      <w:r w:rsidRPr="00E25CB1">
        <w:t>Working in partnership with people by involving them in research can:</w:t>
      </w:r>
    </w:p>
    <w:p w14:paraId="1D86415A" w14:textId="77777777" w:rsidR="00E25CB1" w:rsidRPr="00E25CB1" w:rsidRDefault="00E25CB1" w:rsidP="00E25CB1">
      <w:pPr>
        <w:pStyle w:val="ListParagraph"/>
        <w:numPr>
          <w:ilvl w:val="0"/>
          <w:numId w:val="19"/>
        </w:numPr>
      </w:pPr>
      <w:r w:rsidRPr="00E25CB1">
        <w:t>improve the quality of research by ensuring it focuses on outcomes that are important to the public</w:t>
      </w:r>
    </w:p>
    <w:p w14:paraId="4285DB42" w14:textId="341148DC" w:rsidR="00E25CB1" w:rsidRPr="00E25CB1" w:rsidRDefault="00E25CB1" w:rsidP="00E25CB1">
      <w:pPr>
        <w:pStyle w:val="ListParagraph"/>
        <w:numPr>
          <w:ilvl w:val="0"/>
          <w:numId w:val="19"/>
        </w:numPr>
      </w:pPr>
      <w:r w:rsidRPr="00E25CB1">
        <w:t>influence policymakers and funders when prioritising research</w:t>
      </w:r>
    </w:p>
    <w:p w14:paraId="24394A58" w14:textId="1F782E97" w:rsidR="00E25CB1" w:rsidRPr="00E25CB1" w:rsidRDefault="00E25CB1" w:rsidP="00E25CB1">
      <w:pPr>
        <w:pStyle w:val="ListParagraph"/>
        <w:numPr>
          <w:ilvl w:val="0"/>
          <w:numId w:val="19"/>
        </w:numPr>
      </w:pPr>
      <w:r w:rsidRPr="00E25CB1">
        <w:t xml:space="preserve">help make sure that research is relevant to the end-user by listening to and including peoples lived experiences </w:t>
      </w:r>
    </w:p>
    <w:p w14:paraId="44E5E3DE" w14:textId="77777777" w:rsidR="00E25CB1" w:rsidRPr="00E25CB1" w:rsidRDefault="00E25CB1" w:rsidP="00E25CB1">
      <w:pPr>
        <w:pStyle w:val="ListParagraph"/>
        <w:numPr>
          <w:ilvl w:val="0"/>
          <w:numId w:val="19"/>
        </w:numPr>
      </w:pPr>
      <w:r w:rsidRPr="00E25CB1">
        <w:t>empower people to manage their health or to use health and care services</w:t>
      </w:r>
    </w:p>
    <w:p w14:paraId="42638394" w14:textId="77777777" w:rsidR="00E25CB1" w:rsidRPr="00E25CB1" w:rsidRDefault="00E25CB1" w:rsidP="00E25CB1"/>
    <w:p w14:paraId="7EBBACFD" w14:textId="77777777" w:rsidR="00E25CB1" w:rsidRPr="00E25CB1" w:rsidRDefault="00E25CB1" w:rsidP="00E25CB1">
      <w:r w:rsidRPr="00E25CB1">
        <w:t>For patients and the public, being involved can mean:</w:t>
      </w:r>
    </w:p>
    <w:p w14:paraId="00E85927" w14:textId="052E83F1" w:rsidR="00E25CB1" w:rsidRPr="00E25CB1" w:rsidRDefault="00E25CB1" w:rsidP="00E25CB1">
      <w:pPr>
        <w:pStyle w:val="ListParagraph"/>
        <w:numPr>
          <w:ilvl w:val="0"/>
          <w:numId w:val="18"/>
        </w:numPr>
      </w:pPr>
      <w:r w:rsidRPr="00E25CB1">
        <w:t>access to the newest medicines and treatments</w:t>
      </w:r>
    </w:p>
    <w:p w14:paraId="6CB0EEBA" w14:textId="709B0E6B" w:rsidR="00E25CB1" w:rsidRPr="00E25CB1" w:rsidRDefault="00E25CB1" w:rsidP="00E25CB1">
      <w:pPr>
        <w:pStyle w:val="ListParagraph"/>
        <w:numPr>
          <w:ilvl w:val="0"/>
          <w:numId w:val="18"/>
        </w:numPr>
      </w:pPr>
      <w:r w:rsidRPr="00E25CB1">
        <w:t>health screening (</w:t>
      </w:r>
      <w:proofErr w:type="spellStart"/>
      <w:proofErr w:type="gramStart"/>
      <w:r w:rsidRPr="00E25CB1">
        <w:t>eg</w:t>
      </w:r>
      <w:proofErr w:type="spellEnd"/>
      <w:proofErr w:type="gramEnd"/>
      <w:r w:rsidRPr="00E25CB1">
        <w:t xml:space="preserve"> tests, diagnostics etc)</w:t>
      </w:r>
    </w:p>
    <w:p w14:paraId="5AC3534D" w14:textId="3C179FD2" w:rsidR="00E25CB1" w:rsidRPr="00E25CB1" w:rsidRDefault="00E25CB1" w:rsidP="00E25CB1">
      <w:pPr>
        <w:pStyle w:val="ListParagraph"/>
        <w:numPr>
          <w:ilvl w:val="0"/>
          <w:numId w:val="18"/>
        </w:numPr>
      </w:pPr>
      <w:r w:rsidRPr="00E25CB1">
        <w:t>gaining an increased knowledge about their condition(s), helping them take control of their own health</w:t>
      </w:r>
    </w:p>
    <w:p w14:paraId="125F8E69" w14:textId="116E3E16" w:rsidR="00E25CB1" w:rsidRPr="00E25CB1" w:rsidRDefault="00E25CB1" w:rsidP="00E25CB1">
      <w:pPr>
        <w:pStyle w:val="ListParagraph"/>
        <w:numPr>
          <w:ilvl w:val="0"/>
          <w:numId w:val="18"/>
        </w:numPr>
      </w:pPr>
      <w:r w:rsidRPr="00E25CB1">
        <w:t>receiving compensation for taking part (</w:t>
      </w:r>
      <w:proofErr w:type="spellStart"/>
      <w:proofErr w:type="gramStart"/>
      <w:r w:rsidRPr="00E25CB1">
        <w:t>eg</w:t>
      </w:r>
      <w:proofErr w:type="spellEnd"/>
      <w:proofErr w:type="gramEnd"/>
      <w:r w:rsidRPr="00E25CB1">
        <w:t xml:space="preserve"> payments, expenses etc)</w:t>
      </w:r>
    </w:p>
    <w:p w14:paraId="16DA4482" w14:textId="02563AA1" w:rsidR="000F130F" w:rsidRDefault="00E25CB1" w:rsidP="00E25CB1">
      <w:pPr>
        <w:pStyle w:val="ListParagraph"/>
        <w:numPr>
          <w:ilvl w:val="0"/>
          <w:numId w:val="18"/>
        </w:numPr>
      </w:pPr>
      <w:r w:rsidRPr="00E25CB1">
        <w:t>knowing they are</w:t>
      </w:r>
      <w:r>
        <w:t xml:space="preserve"> helping others, now and in the future.</w:t>
      </w:r>
    </w:p>
    <w:p w14:paraId="4113F10E" w14:textId="19D18A83" w:rsidR="00E25CB1" w:rsidRDefault="00E25CB1" w:rsidP="00E25CB1"/>
    <w:p w14:paraId="54425960" w14:textId="39AC046A" w:rsidR="00760635" w:rsidRDefault="00E25CB1" w:rsidP="00E25CB1">
      <w:r w:rsidRPr="00E25CB1">
        <w:t xml:space="preserve">You can find out more about how the NIHR involves and engages patients and the public on their </w:t>
      </w:r>
      <w:hyperlink r:id="rId8" w:history="1">
        <w:r w:rsidRPr="00E25CB1">
          <w:rPr>
            <w:rStyle w:val="Hyperlink"/>
          </w:rPr>
          <w:t>website</w:t>
        </w:r>
      </w:hyperlink>
      <w:r w:rsidRPr="00E25CB1">
        <w:t>.</w:t>
      </w:r>
    </w:p>
    <w:p w14:paraId="294D6135" w14:textId="633EC13C" w:rsidR="00760635" w:rsidRDefault="00760635" w:rsidP="00760635">
      <w:pPr>
        <w:pStyle w:val="Heading1"/>
      </w:pPr>
      <w:bookmarkStart w:id="4" w:name="_Toc101875513"/>
      <w:r>
        <w:t>Assets</w:t>
      </w:r>
      <w:r w:rsidR="00925CAE">
        <w:t xml:space="preserve"> (see </w:t>
      </w:r>
      <w:hyperlink w:anchor="_Appendix" w:history="1">
        <w:r w:rsidR="00925CAE" w:rsidRPr="00FD2E9E">
          <w:rPr>
            <w:rStyle w:val="Hyperlink"/>
            <w:color w:val="FFFFFF" w:themeColor="background1"/>
          </w:rPr>
          <w:t>Appendix</w:t>
        </w:r>
      </w:hyperlink>
      <w:r w:rsidR="00925CAE">
        <w:t>)</w:t>
      </w:r>
      <w:bookmarkEnd w:id="4"/>
    </w:p>
    <w:p w14:paraId="06AEE6CA" w14:textId="2CFF2A00" w:rsidR="00925CAE" w:rsidRDefault="003B254A" w:rsidP="00925CAE">
      <w:r>
        <w:t xml:space="preserve">A range of assets and resources are available to help you promote Research for the Future </w:t>
      </w:r>
      <w:r w:rsidR="00925CAE">
        <w:t>in bulletins, online and on social media channels.  They can be used internally or externally and with both staff and public audiences</w:t>
      </w:r>
    </w:p>
    <w:p w14:paraId="391CD1A3" w14:textId="77777777" w:rsidR="00925CAE" w:rsidRPr="00925CAE" w:rsidRDefault="00925CAE" w:rsidP="00925CAE"/>
    <w:p w14:paraId="4727D5E3" w14:textId="606448B9" w:rsidR="00760635" w:rsidRDefault="00760635" w:rsidP="00760635">
      <w:pPr>
        <w:pStyle w:val="ListParagraph"/>
        <w:numPr>
          <w:ilvl w:val="0"/>
          <w:numId w:val="20"/>
        </w:numPr>
      </w:pPr>
      <w:r w:rsidRPr="00925CAE">
        <w:rPr>
          <w:b/>
          <w:bCs/>
        </w:rPr>
        <w:t>Newsletter, bulletin, and other copy</w:t>
      </w:r>
      <w:r w:rsidR="00925CAE">
        <w:t xml:space="preserve"> (see Appendix A)</w:t>
      </w:r>
    </w:p>
    <w:p w14:paraId="005C83E0" w14:textId="3D5D466F" w:rsidR="00760635" w:rsidRDefault="00760635" w:rsidP="00760635">
      <w:pPr>
        <w:pStyle w:val="ListParagraph"/>
        <w:numPr>
          <w:ilvl w:val="0"/>
          <w:numId w:val="20"/>
        </w:numPr>
      </w:pPr>
      <w:r w:rsidRPr="00925CAE">
        <w:rPr>
          <w:b/>
          <w:bCs/>
        </w:rPr>
        <w:t>10th Birthday press release</w:t>
      </w:r>
      <w:r>
        <w:t xml:space="preserve"> </w:t>
      </w:r>
      <w:r w:rsidR="00925CAE">
        <w:t>(see Appendix B)</w:t>
      </w:r>
    </w:p>
    <w:p w14:paraId="162C5248" w14:textId="78DE96BF" w:rsidR="00925CAE" w:rsidRDefault="00760635" w:rsidP="00925CAE">
      <w:pPr>
        <w:pStyle w:val="ListParagraph"/>
        <w:numPr>
          <w:ilvl w:val="0"/>
          <w:numId w:val="20"/>
        </w:numPr>
      </w:pPr>
      <w:r w:rsidRPr="00925CAE">
        <w:rPr>
          <w:b/>
          <w:bCs/>
        </w:rPr>
        <w:t>Social media posts</w:t>
      </w:r>
      <w:r>
        <w:t xml:space="preserve"> (see </w:t>
      </w:r>
      <w:r w:rsidR="00925CAE">
        <w:t>A</w:t>
      </w:r>
      <w:r>
        <w:t>ppendix</w:t>
      </w:r>
      <w:r w:rsidR="00925CAE">
        <w:t xml:space="preserve"> C</w:t>
      </w:r>
      <w:r>
        <w:t>)</w:t>
      </w:r>
    </w:p>
    <w:p w14:paraId="0E4A181F" w14:textId="5B19C63F" w:rsidR="00E937F4" w:rsidRDefault="00E937F4" w:rsidP="00925CAE">
      <w:pPr>
        <w:pStyle w:val="ListParagraph"/>
        <w:numPr>
          <w:ilvl w:val="0"/>
          <w:numId w:val="20"/>
        </w:numPr>
      </w:pPr>
      <w:r>
        <w:rPr>
          <w:b/>
          <w:bCs/>
        </w:rPr>
        <w:t xml:space="preserve">SMS/text messages </w:t>
      </w:r>
      <w:r>
        <w:t>(see Appendix D)</w:t>
      </w:r>
    </w:p>
    <w:p w14:paraId="5A69A587" w14:textId="43FA4DB3" w:rsidR="00647AFB" w:rsidRPr="00AA261A" w:rsidRDefault="00760635" w:rsidP="00647AFB">
      <w:pPr>
        <w:pStyle w:val="ListParagraph"/>
        <w:numPr>
          <w:ilvl w:val="0"/>
          <w:numId w:val="20"/>
        </w:numPr>
        <w:rPr>
          <w:rStyle w:val="Hyperlink"/>
          <w:color w:val="auto"/>
          <w:u w:val="none"/>
        </w:rPr>
      </w:pPr>
      <w:r w:rsidRPr="00925CAE">
        <w:rPr>
          <w:b/>
          <w:bCs/>
        </w:rPr>
        <w:t>Video:</w:t>
      </w:r>
      <w:r>
        <w:t xml:space="preserve"> our </w:t>
      </w:r>
      <w:r w:rsidR="00647AFB" w:rsidRPr="00647AFB">
        <w:t>latest recruitment film is available on YouTube.  You can embed this into articles or web pages or share the link in social media posts etc</w:t>
      </w:r>
      <w:r w:rsidR="00925CAE">
        <w:t xml:space="preserve"> </w:t>
      </w:r>
      <w:hyperlink r:id="rId9" w:history="1">
        <w:r w:rsidR="00647AFB" w:rsidRPr="00647AFB">
          <w:rPr>
            <w:rStyle w:val="Hyperlink"/>
          </w:rPr>
          <w:t>https://youtu.be/DKhAbbH4v4w</w:t>
        </w:r>
      </w:hyperlink>
    </w:p>
    <w:p w14:paraId="748392AF" w14:textId="78820FCA" w:rsidR="00AA261A" w:rsidRPr="00647AFB" w:rsidRDefault="00AA261A" w:rsidP="00647AFB">
      <w:pPr>
        <w:pStyle w:val="ListParagraph"/>
        <w:numPr>
          <w:ilvl w:val="0"/>
          <w:numId w:val="20"/>
        </w:numPr>
      </w:pPr>
      <w:r>
        <w:rPr>
          <w:b/>
          <w:bCs/>
        </w:rPr>
        <w:lastRenderedPageBreak/>
        <w:t xml:space="preserve">Radio advert: </w:t>
      </w:r>
      <w:r>
        <w:t xml:space="preserve">A radio advert is available on request.  This is currently cleared for use on local government and in-house radio outlets (hospital radio stations) until November 2022.  Please contact the office for further information. </w:t>
      </w:r>
    </w:p>
    <w:p w14:paraId="78FFE31A" w14:textId="07B348ED" w:rsidR="000F130F" w:rsidRDefault="000F130F" w:rsidP="00050EF7">
      <w:pPr>
        <w:pStyle w:val="Heading1"/>
      </w:pPr>
      <w:bookmarkStart w:id="5" w:name="_Toc101875514"/>
      <w:r>
        <w:t>Want to learn more?</w:t>
      </w:r>
      <w:bookmarkEnd w:id="5"/>
    </w:p>
    <w:p w14:paraId="05EB45D6" w14:textId="3E3BD553" w:rsidR="000F130F" w:rsidRDefault="000F130F" w:rsidP="00D13B87">
      <w:r>
        <w:t xml:space="preserve">An e-learning module for staff to learn more about the Research for the Future service, and how it can support them has been developed in conjunction with the NIHR </w:t>
      </w:r>
      <w:r w:rsidR="00E57DD6">
        <w:t xml:space="preserve">CRN </w:t>
      </w:r>
      <w:r>
        <w:t xml:space="preserve">Greater Manchester Research Workforce Team.  </w:t>
      </w:r>
      <w:hyperlink r:id="rId10" w:history="1">
        <w:r w:rsidRPr="000F130F">
          <w:rPr>
            <w:rStyle w:val="Hyperlink"/>
          </w:rPr>
          <w:t>Access</w:t>
        </w:r>
        <w:r w:rsidR="003B254A">
          <w:rPr>
            <w:rStyle w:val="Hyperlink"/>
          </w:rPr>
          <w:t>ible via Google Drive.</w:t>
        </w:r>
      </w:hyperlink>
    </w:p>
    <w:p w14:paraId="2A6ADBC2" w14:textId="607D5D58" w:rsidR="003B254A" w:rsidRDefault="003B254A" w:rsidP="003B254A">
      <w:pPr>
        <w:pStyle w:val="Spacer"/>
      </w:pPr>
    </w:p>
    <w:p w14:paraId="4472D7D4" w14:textId="1E308F91" w:rsidR="003B254A" w:rsidRDefault="00AA261A" w:rsidP="00D13B87">
      <w:hyperlink r:id="rId11" w:history="1">
        <w:r w:rsidR="003B254A" w:rsidRPr="00981616">
          <w:rPr>
            <w:rStyle w:val="Hyperlink"/>
          </w:rPr>
          <w:t>https://bit.ly/rftftraining</w:t>
        </w:r>
      </w:hyperlink>
      <w:r w:rsidR="003B254A">
        <w:t xml:space="preserve"> </w:t>
      </w:r>
    </w:p>
    <w:p w14:paraId="4CB22AFF" w14:textId="2DE2D339" w:rsidR="000F130F" w:rsidRDefault="000F130F" w:rsidP="00050EF7">
      <w:pPr>
        <w:pStyle w:val="Heading1"/>
      </w:pPr>
      <w:bookmarkStart w:id="6" w:name="_Toc101875515"/>
      <w:r>
        <w:t>Contact</w:t>
      </w:r>
      <w:bookmarkEnd w:id="6"/>
    </w:p>
    <w:p w14:paraId="43293E2C" w14:textId="4C480667" w:rsidR="000F130F" w:rsidRPr="000F130F" w:rsidRDefault="000F130F" w:rsidP="000F130F">
      <w:pPr>
        <w:pStyle w:val="Agendaitem"/>
        <w:rPr>
          <w:b w:val="0"/>
          <w:bCs/>
        </w:rPr>
      </w:pPr>
      <w:r w:rsidRPr="000F130F">
        <w:rPr>
          <w:b w:val="0"/>
          <w:bCs/>
        </w:rPr>
        <w:t>Thank you for your support in promoting Research for the Future.  If you require any further information or have any questions, please contact:</w:t>
      </w:r>
    </w:p>
    <w:p w14:paraId="022A6C66" w14:textId="308D2367" w:rsidR="000F130F" w:rsidRPr="000F130F" w:rsidRDefault="000F130F" w:rsidP="000F130F">
      <w:pPr>
        <w:pStyle w:val="Agendaitem"/>
        <w:rPr>
          <w:b w:val="0"/>
          <w:bCs/>
        </w:rPr>
      </w:pPr>
    </w:p>
    <w:p w14:paraId="3193EF8D" w14:textId="60A7C94D" w:rsidR="000F130F" w:rsidRPr="00FD2E9E" w:rsidRDefault="000F130F" w:rsidP="00FD2E9E">
      <w:r w:rsidRPr="00FD2E9E">
        <w:rPr>
          <w:color w:val="005EB8"/>
          <w:sz w:val="30"/>
          <w:szCs w:val="30"/>
        </w:rPr>
        <w:t>Philip Hammond</w:t>
      </w:r>
      <w:r w:rsidR="00FD2E9E">
        <w:rPr>
          <w:color w:val="005EB8"/>
          <w:sz w:val="30"/>
          <w:szCs w:val="30"/>
        </w:rPr>
        <w:t xml:space="preserve">, </w:t>
      </w:r>
      <w:r w:rsidRPr="00FD2E9E">
        <w:t>Communications and Public Involvement Specialist</w:t>
      </w:r>
      <w:r w:rsidRPr="00FD2E9E">
        <w:br/>
      </w:r>
      <w:hyperlink r:id="rId12" w:history="1">
        <w:r w:rsidRPr="00FD2E9E">
          <w:rPr>
            <w:rStyle w:val="Hyperlink"/>
          </w:rPr>
          <w:t>philip.hammond@nca.nhs.uk</w:t>
        </w:r>
      </w:hyperlink>
      <w:r w:rsidRPr="00FD2E9E">
        <w:t xml:space="preserve"> </w:t>
      </w:r>
    </w:p>
    <w:p w14:paraId="715FB059" w14:textId="77777777" w:rsidR="000F130F" w:rsidRDefault="000F130F" w:rsidP="000F130F">
      <w:pPr>
        <w:pStyle w:val="Agendaitem"/>
      </w:pPr>
    </w:p>
    <w:p w14:paraId="68780792" w14:textId="1C42A10D" w:rsidR="000F130F" w:rsidRPr="00FD2E9E" w:rsidRDefault="000F130F" w:rsidP="000F130F">
      <w:pPr>
        <w:pStyle w:val="Agendaitem"/>
        <w:rPr>
          <w:b w:val="0"/>
          <w:bCs/>
          <w:color w:val="005EB8"/>
          <w:sz w:val="30"/>
          <w:szCs w:val="30"/>
        </w:rPr>
      </w:pPr>
      <w:r w:rsidRPr="00FD2E9E">
        <w:rPr>
          <w:b w:val="0"/>
          <w:bCs/>
          <w:color w:val="005EB8"/>
          <w:sz w:val="30"/>
          <w:szCs w:val="30"/>
        </w:rPr>
        <w:t>Research for the Future</w:t>
      </w:r>
    </w:p>
    <w:p w14:paraId="5FC75D2E" w14:textId="31DF1070" w:rsidR="000F130F" w:rsidRPr="006A5D3A" w:rsidRDefault="000F130F" w:rsidP="000F130F">
      <w:pPr>
        <w:tabs>
          <w:tab w:val="left" w:pos="567"/>
          <w:tab w:val="left" w:pos="1418"/>
        </w:tabs>
      </w:pPr>
      <w:r w:rsidRPr="006A5D3A">
        <w:t>(a)</w:t>
      </w:r>
      <w:r>
        <w:tab/>
        <w:t xml:space="preserve">Northern Care Alliance </w:t>
      </w:r>
      <w:r w:rsidRPr="006A5D3A">
        <w:t xml:space="preserve">NHS Foundation </w:t>
      </w:r>
      <w:r>
        <w:t>T</w:t>
      </w:r>
      <w:r w:rsidRPr="006A5D3A">
        <w:t>rust, Stott Lane, Salford, M6 8HD</w:t>
      </w:r>
    </w:p>
    <w:p w14:paraId="7E4E9230" w14:textId="749D4FA6" w:rsidR="000F130F" w:rsidRDefault="000F130F" w:rsidP="000F130F">
      <w:pPr>
        <w:tabs>
          <w:tab w:val="left" w:pos="567"/>
          <w:tab w:val="left" w:pos="1418"/>
        </w:tabs>
      </w:pPr>
      <w:r w:rsidRPr="006A5D3A">
        <w:t>(t)</w:t>
      </w:r>
      <w:r>
        <w:tab/>
      </w:r>
      <w:r w:rsidRPr="006A5D3A">
        <w:t>0161 206 3636</w:t>
      </w:r>
    </w:p>
    <w:p w14:paraId="274B2B88" w14:textId="190BA5B2" w:rsidR="000F130F" w:rsidRPr="006A5D3A" w:rsidRDefault="000F130F" w:rsidP="000F130F">
      <w:pPr>
        <w:tabs>
          <w:tab w:val="left" w:pos="567"/>
          <w:tab w:val="left" w:pos="1418"/>
        </w:tabs>
      </w:pPr>
      <w:r w:rsidRPr="006A5D3A">
        <w:t>(e)</w:t>
      </w:r>
      <w:r>
        <w:tab/>
      </w:r>
      <w:r w:rsidRPr="000F130F">
        <w:t>research.future@</w:t>
      </w:r>
      <w:r>
        <w:t>nca</w:t>
      </w:r>
      <w:r w:rsidRPr="000F130F">
        <w:t>.nhs.uk</w:t>
      </w:r>
      <w:r w:rsidRPr="006A5D3A">
        <w:t xml:space="preserve"> </w:t>
      </w:r>
      <w:r>
        <w:t xml:space="preserve"> </w:t>
      </w:r>
    </w:p>
    <w:p w14:paraId="09D1D00F" w14:textId="30EB88DA" w:rsidR="000F130F" w:rsidRPr="006A5D3A" w:rsidRDefault="000F130F" w:rsidP="000F130F">
      <w:pPr>
        <w:tabs>
          <w:tab w:val="left" w:pos="567"/>
          <w:tab w:val="left" w:pos="1418"/>
        </w:tabs>
      </w:pPr>
      <w:r w:rsidRPr="006A5D3A">
        <w:t>(w)</w:t>
      </w:r>
      <w:r>
        <w:tab/>
      </w:r>
      <w:hyperlink r:id="rId13" w:history="1">
        <w:r w:rsidRPr="006A5D3A">
          <w:rPr>
            <w:rStyle w:val="Hyperlink"/>
          </w:rPr>
          <w:t>www.researchforthefuture.org</w:t>
        </w:r>
      </w:hyperlink>
    </w:p>
    <w:p w14:paraId="51278625" w14:textId="5B461E69" w:rsidR="000F130F" w:rsidRDefault="000F130F" w:rsidP="000F130F">
      <w:pPr>
        <w:tabs>
          <w:tab w:val="left" w:pos="567"/>
          <w:tab w:val="left" w:pos="1418"/>
        </w:tabs>
        <w:rPr>
          <w:rStyle w:val="Hyperlink"/>
        </w:rPr>
      </w:pPr>
      <w:r w:rsidRPr="006A5D3A">
        <w:t>(f)</w:t>
      </w:r>
      <w:r>
        <w:tab/>
      </w:r>
      <w:hyperlink r:id="rId14" w:history="1">
        <w:r w:rsidRPr="006A5D3A">
          <w:rPr>
            <w:rStyle w:val="Hyperlink"/>
          </w:rPr>
          <w:t>/</w:t>
        </w:r>
        <w:proofErr w:type="spellStart"/>
        <w:r w:rsidRPr="006A5D3A">
          <w:rPr>
            <w:rStyle w:val="Hyperlink"/>
          </w:rPr>
          <w:t>researchforthefuture</w:t>
        </w:r>
        <w:proofErr w:type="spellEnd"/>
      </w:hyperlink>
    </w:p>
    <w:p w14:paraId="41FF4932" w14:textId="77777777" w:rsidR="005D5F93" w:rsidRPr="006A5D3A" w:rsidRDefault="005D5F93" w:rsidP="005D5F93">
      <w:pPr>
        <w:tabs>
          <w:tab w:val="left" w:pos="567"/>
          <w:tab w:val="left" w:pos="1418"/>
        </w:tabs>
      </w:pPr>
      <w:r>
        <w:t>(</w:t>
      </w:r>
      <w:proofErr w:type="spellStart"/>
      <w:r>
        <w:t>i</w:t>
      </w:r>
      <w:proofErr w:type="spellEnd"/>
      <w:r>
        <w:t>)</w:t>
      </w:r>
      <w:r>
        <w:tab/>
      </w:r>
      <w:hyperlink r:id="rId15" w:history="1">
        <w:r w:rsidRPr="005D5F93">
          <w:rPr>
            <w:rStyle w:val="Hyperlink"/>
          </w:rPr>
          <w:t>@researchforthefuture</w:t>
        </w:r>
      </w:hyperlink>
    </w:p>
    <w:p w14:paraId="1F32A2A9" w14:textId="24318B65" w:rsidR="00760635" w:rsidRDefault="000F130F" w:rsidP="00E25CB1">
      <w:pPr>
        <w:tabs>
          <w:tab w:val="left" w:pos="567"/>
          <w:tab w:val="left" w:pos="1418"/>
        </w:tabs>
        <w:rPr>
          <w:rStyle w:val="Hyperlink"/>
        </w:rPr>
      </w:pPr>
      <w:r w:rsidRPr="006A5D3A">
        <w:t>(t)</w:t>
      </w:r>
      <w:r>
        <w:tab/>
      </w:r>
      <w:hyperlink r:id="rId16" w:history="1">
        <w:r w:rsidRPr="006A5D3A">
          <w:rPr>
            <w:rStyle w:val="Hyperlink"/>
          </w:rPr>
          <w:t>@Research_Future</w:t>
        </w:r>
      </w:hyperlink>
    </w:p>
    <w:p w14:paraId="3A646B64" w14:textId="77777777" w:rsidR="005D5F93" w:rsidRDefault="005D5F93">
      <w:pPr>
        <w:spacing w:after="200" w:line="276" w:lineRule="auto"/>
        <w:rPr>
          <w:rStyle w:val="Hyperlink"/>
        </w:rPr>
      </w:pPr>
    </w:p>
    <w:p w14:paraId="1BBD5EB0" w14:textId="0AAB9C71" w:rsidR="00760635" w:rsidRDefault="00760635">
      <w:pPr>
        <w:spacing w:after="200" w:line="276" w:lineRule="auto"/>
        <w:rPr>
          <w:rStyle w:val="Hyperlink"/>
        </w:rPr>
      </w:pPr>
      <w:r>
        <w:rPr>
          <w:rStyle w:val="Hyperlink"/>
        </w:rPr>
        <w:br w:type="page"/>
      </w:r>
    </w:p>
    <w:p w14:paraId="1BFBC141" w14:textId="5944C65C" w:rsidR="000F130F" w:rsidRPr="00925CAE" w:rsidRDefault="00760635" w:rsidP="00925CAE">
      <w:pPr>
        <w:pStyle w:val="Heading1"/>
      </w:pPr>
      <w:bookmarkStart w:id="7" w:name="_Appendix"/>
      <w:bookmarkStart w:id="8" w:name="_Toc101875516"/>
      <w:bookmarkEnd w:id="7"/>
      <w:r>
        <w:lastRenderedPageBreak/>
        <w:t>Appendix</w:t>
      </w:r>
      <w:bookmarkEnd w:id="8"/>
    </w:p>
    <w:p w14:paraId="423BB959" w14:textId="77777777" w:rsidR="00771596" w:rsidRDefault="00771596" w:rsidP="00771596">
      <w:pPr>
        <w:pStyle w:val="Heading3"/>
      </w:pPr>
      <w:bookmarkStart w:id="9" w:name="_Toc101875517"/>
      <w:r>
        <w:t>Online asset folder</w:t>
      </w:r>
      <w:bookmarkEnd w:id="9"/>
    </w:p>
    <w:p w14:paraId="084265ED" w14:textId="66332DD0" w:rsidR="00771596" w:rsidRDefault="00771596" w:rsidP="00771596">
      <w:pPr>
        <w:tabs>
          <w:tab w:val="left" w:pos="567"/>
          <w:tab w:val="left" w:pos="1418"/>
        </w:tabs>
      </w:pPr>
      <w:r>
        <w:t xml:space="preserve">Our online asset folder can be accessed via </w:t>
      </w:r>
      <w:hyperlink r:id="rId17" w:history="1">
        <w:r w:rsidRPr="003B254A">
          <w:rPr>
            <w:rStyle w:val="Hyperlink"/>
          </w:rPr>
          <w:t>Google Drive</w:t>
        </w:r>
      </w:hyperlink>
      <w:r>
        <w:t>, and includes:</w:t>
      </w:r>
    </w:p>
    <w:p w14:paraId="696D6CD1" w14:textId="0A879CA5" w:rsidR="003B254A" w:rsidRDefault="003B254A" w:rsidP="00517B8C">
      <w:pPr>
        <w:pStyle w:val="ListParagraph"/>
        <w:numPr>
          <w:ilvl w:val="0"/>
          <w:numId w:val="23"/>
        </w:numPr>
        <w:tabs>
          <w:tab w:val="left" w:pos="567"/>
          <w:tab w:val="left" w:pos="1418"/>
        </w:tabs>
        <w:ind w:left="567" w:hanging="207"/>
      </w:pPr>
      <w:r>
        <w:t>Logos (PNG and SVG formats)</w:t>
      </w:r>
    </w:p>
    <w:p w14:paraId="72C2B78F" w14:textId="7CF6FC33" w:rsidR="00771596" w:rsidRDefault="00771596" w:rsidP="00B676F9">
      <w:pPr>
        <w:pStyle w:val="ListParagraph"/>
        <w:numPr>
          <w:ilvl w:val="1"/>
          <w:numId w:val="23"/>
        </w:numPr>
        <w:tabs>
          <w:tab w:val="left" w:pos="567"/>
          <w:tab w:val="left" w:pos="2127"/>
        </w:tabs>
        <w:ind w:left="993" w:hanging="448"/>
      </w:pPr>
      <w:r>
        <w:t>Research for the Future</w:t>
      </w:r>
      <w:r w:rsidR="003B254A">
        <w:t xml:space="preserve"> </w:t>
      </w:r>
      <w:r w:rsidR="00B46CDB">
        <w:t>– this is ou</w:t>
      </w:r>
      <w:r w:rsidR="003B254A">
        <w:t>r</w:t>
      </w:r>
      <w:r w:rsidR="00B46CDB">
        <w:t xml:space="preserve"> main logo/brand</w:t>
      </w:r>
      <w:r w:rsidR="00517B8C">
        <w:t xml:space="preserve">.  </w:t>
      </w:r>
    </w:p>
    <w:p w14:paraId="5D4C7821" w14:textId="2217B093" w:rsidR="00517B8C" w:rsidRDefault="00517B8C" w:rsidP="00B676F9">
      <w:pPr>
        <w:pStyle w:val="ListParagraph"/>
        <w:numPr>
          <w:ilvl w:val="1"/>
          <w:numId w:val="23"/>
        </w:numPr>
        <w:tabs>
          <w:tab w:val="left" w:pos="567"/>
          <w:tab w:val="left" w:pos="2127"/>
        </w:tabs>
        <w:ind w:left="993" w:hanging="448"/>
      </w:pPr>
      <w:r>
        <w:t>‘Help BEAT…’</w:t>
      </w:r>
      <w:r w:rsidR="00B676F9">
        <w:t xml:space="preserve"> </w:t>
      </w:r>
      <w:r>
        <w:t>– each has its own associated graphic and identity.</w:t>
      </w:r>
    </w:p>
    <w:p w14:paraId="3308E542" w14:textId="77777777" w:rsidR="00771596" w:rsidRDefault="00771596" w:rsidP="00771596">
      <w:pPr>
        <w:pStyle w:val="ListParagraph"/>
        <w:numPr>
          <w:ilvl w:val="0"/>
          <w:numId w:val="22"/>
        </w:numPr>
        <w:tabs>
          <w:tab w:val="left" w:pos="567"/>
          <w:tab w:val="left" w:pos="1418"/>
        </w:tabs>
      </w:pPr>
      <w:r>
        <w:t>Lifestyle images</w:t>
      </w:r>
    </w:p>
    <w:p w14:paraId="774FD5A3" w14:textId="77777777" w:rsidR="00771596" w:rsidRDefault="00771596" w:rsidP="00771596">
      <w:pPr>
        <w:pStyle w:val="ListParagraph"/>
        <w:numPr>
          <w:ilvl w:val="0"/>
          <w:numId w:val="22"/>
        </w:numPr>
        <w:tabs>
          <w:tab w:val="left" w:pos="567"/>
          <w:tab w:val="left" w:pos="1418"/>
        </w:tabs>
      </w:pPr>
      <w:r>
        <w:t>Sample social media graphics</w:t>
      </w:r>
    </w:p>
    <w:p w14:paraId="4CC3C50D" w14:textId="0E1E3D2B" w:rsidR="00771596" w:rsidRDefault="00771596" w:rsidP="00771596">
      <w:pPr>
        <w:pStyle w:val="ListParagraph"/>
        <w:numPr>
          <w:ilvl w:val="0"/>
          <w:numId w:val="22"/>
        </w:numPr>
        <w:tabs>
          <w:tab w:val="left" w:pos="567"/>
          <w:tab w:val="left" w:pos="1418"/>
        </w:tabs>
      </w:pPr>
      <w:r>
        <w:t>Digital leaflets and posters</w:t>
      </w:r>
    </w:p>
    <w:p w14:paraId="391D65B3" w14:textId="00AF2916" w:rsidR="00771596" w:rsidRDefault="00771596" w:rsidP="00771596">
      <w:pPr>
        <w:tabs>
          <w:tab w:val="left" w:pos="567"/>
          <w:tab w:val="left" w:pos="1418"/>
        </w:tabs>
      </w:pPr>
    </w:p>
    <w:p w14:paraId="5AC7E704" w14:textId="1CCF20A0" w:rsidR="00771596" w:rsidRDefault="00771596" w:rsidP="00771596">
      <w:pPr>
        <w:tabs>
          <w:tab w:val="left" w:pos="567"/>
          <w:tab w:val="left" w:pos="1418"/>
        </w:tabs>
      </w:pPr>
      <w:r>
        <w:t>If you need hard copies of any of these, or need them in a different format, please contact the office.</w:t>
      </w:r>
    </w:p>
    <w:p w14:paraId="51236547" w14:textId="55F135C0" w:rsidR="003B254A" w:rsidRDefault="003B254A" w:rsidP="00B676F9">
      <w:pPr>
        <w:pStyle w:val="Spacer"/>
      </w:pPr>
    </w:p>
    <w:p w14:paraId="21A7E23D" w14:textId="14B711C8" w:rsidR="003B254A" w:rsidRPr="000F130F" w:rsidRDefault="00AA261A" w:rsidP="00771596">
      <w:pPr>
        <w:tabs>
          <w:tab w:val="left" w:pos="567"/>
          <w:tab w:val="left" w:pos="1418"/>
        </w:tabs>
      </w:pPr>
      <w:hyperlink r:id="rId18" w:history="1">
        <w:r w:rsidR="003B254A" w:rsidRPr="00981616">
          <w:rPr>
            <w:rStyle w:val="Hyperlink"/>
          </w:rPr>
          <w:t>https://bit.ly/RFTFtoolkit</w:t>
        </w:r>
      </w:hyperlink>
      <w:r w:rsidR="003B254A">
        <w:t xml:space="preserve"> </w:t>
      </w:r>
    </w:p>
    <w:p w14:paraId="3563742F" w14:textId="0A997E62" w:rsidR="00760635" w:rsidRPr="00760635" w:rsidRDefault="00760635" w:rsidP="00925CAE">
      <w:pPr>
        <w:pStyle w:val="Heading2"/>
      </w:pPr>
      <w:bookmarkStart w:id="10" w:name="_Toc101875518"/>
      <w:r w:rsidRPr="00760635">
        <w:t xml:space="preserve">Appendix </w:t>
      </w:r>
      <w:r w:rsidR="00E937F4">
        <w:t>A</w:t>
      </w:r>
      <w:r w:rsidRPr="00760635">
        <w:t xml:space="preserve">: Newsletter, </w:t>
      </w:r>
      <w:r w:rsidR="00FD2E9E" w:rsidRPr="00760635">
        <w:t>bulletin,</w:t>
      </w:r>
      <w:r w:rsidRPr="00760635">
        <w:t xml:space="preserve"> and other copy</w:t>
      </w:r>
      <w:bookmarkEnd w:id="10"/>
    </w:p>
    <w:p w14:paraId="436D1221" w14:textId="2E38D347" w:rsidR="00760635" w:rsidRPr="00925CAE" w:rsidRDefault="00760635" w:rsidP="00925CAE">
      <w:pPr>
        <w:pStyle w:val="Heading3"/>
      </w:pPr>
      <w:bookmarkStart w:id="11" w:name="_Toc101875519"/>
      <w:r w:rsidRPr="00925CAE">
        <w:t>Research for the Future (External) Website/newsletter copy v1 [Apr 22]</w:t>
      </w:r>
      <w:bookmarkEnd w:id="11"/>
    </w:p>
    <w:p w14:paraId="4A5D5AC6" w14:textId="77777777" w:rsidR="00760635" w:rsidRPr="00647AFB" w:rsidRDefault="00760635" w:rsidP="00760635">
      <w:r w:rsidRPr="00647AFB">
        <w:t>People who get involved in health research tend to have better outcomes, as they become better at managing their own health.  Joining the research community means you're also actively helping to improve care and treatments for you and for other people.</w:t>
      </w:r>
    </w:p>
    <w:p w14:paraId="7A702F26" w14:textId="77777777" w:rsidR="00760635" w:rsidRPr="00647AFB" w:rsidRDefault="00760635" w:rsidP="00760635"/>
    <w:p w14:paraId="3CCDC11C" w14:textId="77777777" w:rsidR="00760635" w:rsidRPr="00647AFB" w:rsidRDefault="00760635" w:rsidP="00760635">
      <w:r w:rsidRPr="00647AFB">
        <w:t xml:space="preserve">Research for the Future is an NHS supported campaign that helps people find out about and take part in health and care research.  Everyone aged over 18 can register and help discover new ways to prevent, diagnose and manage illnesses. </w:t>
      </w:r>
    </w:p>
    <w:p w14:paraId="3C763633" w14:textId="77777777" w:rsidR="00760635" w:rsidRPr="00647AFB" w:rsidRDefault="00760635" w:rsidP="00760635"/>
    <w:p w14:paraId="1E0A1301" w14:textId="77777777" w:rsidR="00760635" w:rsidRPr="00647AFB" w:rsidRDefault="00760635" w:rsidP="00760635">
      <w:r w:rsidRPr="00647AFB">
        <w:t>Registering means you will receive information about research opportunities along with details of how to take part. There are lots of different types of research you can take part in, including answering questionnaires, joining discussion groups, testing equipment, or taking part in trials to find new treatments.</w:t>
      </w:r>
    </w:p>
    <w:p w14:paraId="0387C3FD" w14:textId="77777777" w:rsidR="00760635" w:rsidRPr="00647AFB" w:rsidRDefault="00760635" w:rsidP="00760635"/>
    <w:p w14:paraId="0A768459" w14:textId="4007DC0E" w:rsidR="00760635" w:rsidRDefault="00760635" w:rsidP="00760635">
      <w:r w:rsidRPr="00647AFB">
        <w:t xml:space="preserve">Register now online at </w:t>
      </w:r>
      <w:hyperlink r:id="rId19" w:history="1">
        <w:r w:rsidRPr="006103A0">
          <w:rPr>
            <w:rStyle w:val="Hyperlink"/>
          </w:rPr>
          <w:t>www.researchforthefuture.org/register</w:t>
        </w:r>
      </w:hyperlink>
      <w:r>
        <w:t xml:space="preserve"> </w:t>
      </w:r>
      <w:r w:rsidRPr="00647AFB">
        <w:t xml:space="preserve">or text </w:t>
      </w:r>
      <w:r w:rsidRPr="00647AFB">
        <w:rPr>
          <w:b/>
          <w:bCs/>
        </w:rPr>
        <w:t>RESEARCH</w:t>
      </w:r>
      <w:r w:rsidRPr="00647AFB">
        <w:t xml:space="preserve"> and </w:t>
      </w:r>
      <w:r w:rsidRPr="00647AFB">
        <w:rPr>
          <w:b/>
          <w:bCs/>
        </w:rPr>
        <w:t>YOUR NAME</w:t>
      </w:r>
      <w:r w:rsidRPr="00647AFB">
        <w:t xml:space="preserve"> to </w:t>
      </w:r>
      <w:r w:rsidRPr="00647AFB">
        <w:rPr>
          <w:b/>
          <w:bCs/>
        </w:rPr>
        <w:t>81400</w:t>
      </w:r>
      <w:r w:rsidRPr="00647AFB">
        <w:t xml:space="preserve">. </w:t>
      </w:r>
    </w:p>
    <w:p w14:paraId="70FAF4EA" w14:textId="77777777" w:rsidR="00FD2E9E" w:rsidRDefault="00FD2E9E" w:rsidP="00760635"/>
    <w:p w14:paraId="7FC01016" w14:textId="240B2B7E" w:rsidR="00760635" w:rsidRDefault="00760635" w:rsidP="00925CAE">
      <w:pPr>
        <w:pStyle w:val="Heading3"/>
      </w:pPr>
      <w:bookmarkStart w:id="12" w:name="_Toc101875520"/>
      <w:r>
        <w:t>Research for the Future (Internal</w:t>
      </w:r>
      <w:r w:rsidR="005D5F93">
        <w:t xml:space="preserve"> - </w:t>
      </w:r>
      <w:r w:rsidR="00E937F4">
        <w:t>h</w:t>
      </w:r>
      <w:r>
        <w:t xml:space="preserve">ealth, </w:t>
      </w:r>
      <w:proofErr w:type="gramStart"/>
      <w:r>
        <w:t>care</w:t>
      </w:r>
      <w:proofErr w:type="gramEnd"/>
      <w:r>
        <w:t xml:space="preserve"> and other NHS staff</w:t>
      </w:r>
      <w:r w:rsidR="005D5F93">
        <w:t>)</w:t>
      </w:r>
      <w:r>
        <w:t xml:space="preserve"> [Apr 22]</w:t>
      </w:r>
      <w:bookmarkEnd w:id="12"/>
    </w:p>
    <w:p w14:paraId="06362052" w14:textId="0D0DB686" w:rsidR="00760635" w:rsidRPr="00050EF7" w:rsidRDefault="00760635" w:rsidP="00760635">
      <w:pPr>
        <w:rPr>
          <w:b/>
          <w:bCs/>
          <w:u w:val="single"/>
        </w:rPr>
      </w:pPr>
      <w:r w:rsidRPr="00050EF7">
        <w:rPr>
          <w:b/>
          <w:bCs/>
          <w:u w:val="single"/>
        </w:rPr>
        <w:t>Are you looking for people to take part in your research?  Research for the Future is here to help.</w:t>
      </w:r>
    </w:p>
    <w:p w14:paraId="658294DF" w14:textId="77777777" w:rsidR="00760635" w:rsidRDefault="00760635" w:rsidP="00760635">
      <w:r w:rsidRPr="00050EF7">
        <w:t>Research for the Future is an NHS supported campaign supporting researchers to effectively involve, engage and recruit people to take part in their research.</w:t>
      </w:r>
    </w:p>
    <w:p w14:paraId="5D9619DC" w14:textId="77777777" w:rsidR="00760635" w:rsidRPr="00050EF7" w:rsidRDefault="00760635" w:rsidP="00760635"/>
    <w:p w14:paraId="626AE782" w14:textId="7FA59615" w:rsidR="00760635" w:rsidRPr="00050EF7" w:rsidRDefault="00760635" w:rsidP="00760635">
      <w:r w:rsidRPr="00050EF7">
        <w:t xml:space="preserve">Using a unique 'consent for approach' database it can help you find the right people for a wide range of opportunities including helping to plan, design or manage a research project, testing a product or piece of equipment, taking part in a focus/discussion group or </w:t>
      </w:r>
      <w:r w:rsidR="005D5F93">
        <w:t xml:space="preserve">as a </w:t>
      </w:r>
      <w:r w:rsidRPr="00050EF7">
        <w:t xml:space="preserve">participant in </w:t>
      </w:r>
      <w:r w:rsidR="005D5F93">
        <w:t xml:space="preserve">your </w:t>
      </w:r>
      <w:r w:rsidRPr="00050EF7">
        <w:t xml:space="preserve">clinical trial. </w:t>
      </w:r>
    </w:p>
    <w:p w14:paraId="3A405738" w14:textId="77777777" w:rsidR="00760635" w:rsidRDefault="00760635" w:rsidP="00760635"/>
    <w:p w14:paraId="3E403770" w14:textId="1B79B695" w:rsidR="00760635" w:rsidRDefault="00760635" w:rsidP="00760635">
      <w:r w:rsidRPr="00050EF7">
        <w:t>For more information about</w:t>
      </w:r>
      <w:r w:rsidR="005D5F93">
        <w:t xml:space="preserve"> how</w:t>
      </w:r>
      <w:r w:rsidRPr="00050EF7">
        <w:t xml:space="preserve"> Research for the Future can support you and your research, please visit </w:t>
      </w:r>
      <w:hyperlink r:id="rId20" w:history="1">
        <w:r w:rsidRPr="00050EF7">
          <w:rPr>
            <w:rStyle w:val="Hyperlink"/>
          </w:rPr>
          <w:t>www.researchforthefuture.org/researchers</w:t>
        </w:r>
      </w:hyperlink>
      <w:r w:rsidRPr="00050EF7">
        <w:t xml:space="preserve"> or contact the office on </w:t>
      </w:r>
      <w:hyperlink r:id="rId21" w:history="1">
        <w:r w:rsidRPr="00050EF7">
          <w:rPr>
            <w:rStyle w:val="Hyperlink"/>
          </w:rPr>
          <w:t>research.future@nca.nhs.uk</w:t>
        </w:r>
      </w:hyperlink>
    </w:p>
    <w:p w14:paraId="2ACFD9FF" w14:textId="77777777" w:rsidR="00FD2E9E" w:rsidRDefault="00FD2E9E" w:rsidP="00760635"/>
    <w:p w14:paraId="409B9296" w14:textId="3AE7A757" w:rsidR="00760635" w:rsidRDefault="00760635" w:rsidP="00925CAE">
      <w:pPr>
        <w:pStyle w:val="Heading3"/>
      </w:pPr>
      <w:bookmarkStart w:id="13" w:name="_Toc101875521"/>
      <w:r>
        <w:lastRenderedPageBreak/>
        <w:t xml:space="preserve">Understanding Long-COVID </w:t>
      </w:r>
      <w:r w:rsidR="005D5F93">
        <w:t xml:space="preserve">(Internal and external) </w:t>
      </w:r>
      <w:r>
        <w:t>[Apr 22]</w:t>
      </w:r>
      <w:bookmarkEnd w:id="13"/>
    </w:p>
    <w:p w14:paraId="2B536899" w14:textId="77777777" w:rsidR="00760635" w:rsidRPr="00D4172B" w:rsidRDefault="00760635" w:rsidP="00760635">
      <w:pPr>
        <w:rPr>
          <w:b/>
          <w:bCs/>
          <w:u w:val="single"/>
        </w:rPr>
      </w:pPr>
      <w:r w:rsidRPr="00D4172B">
        <w:rPr>
          <w:b/>
          <w:bCs/>
          <w:u w:val="single"/>
        </w:rPr>
        <w:t>Take part in research looking to understand Long-COVID</w:t>
      </w:r>
    </w:p>
    <w:p w14:paraId="39E082D5" w14:textId="77777777" w:rsidR="00760635" w:rsidRDefault="00760635" w:rsidP="00760635">
      <w:r>
        <w:t>Infection with COVID-19 is leaving people with multiple symptoms and new research is looking to understand what causes these, why some people are more susceptible to experience ongoing health issues, as well as what care or treatments are currently available.</w:t>
      </w:r>
    </w:p>
    <w:p w14:paraId="750809A1" w14:textId="77777777" w:rsidR="00760635" w:rsidRDefault="00760635" w:rsidP="00760635"/>
    <w:p w14:paraId="5066670A" w14:textId="77777777" w:rsidR="00760635" w:rsidRDefault="00760635" w:rsidP="00760635">
      <w:r>
        <w:t>Help BEAT Coronavirus is a campaign encouraging people to take part in research to help the NHS understand the ongoing issues presented by the coronavirus pandemic and to look at ways to support those living with symptoms of long-COVID.</w:t>
      </w:r>
    </w:p>
    <w:p w14:paraId="038BC6B9" w14:textId="77777777" w:rsidR="00760635" w:rsidRDefault="00760635" w:rsidP="00760635"/>
    <w:p w14:paraId="245363C0" w14:textId="77777777" w:rsidR="00760635" w:rsidRDefault="00760635" w:rsidP="00760635">
      <w:r>
        <w:t>People who get involved in health research tend to have better health outcomes, as they become better at managing their own health.  Joining the research community also means that people are actively helping the NHS to improve care and treatments.</w:t>
      </w:r>
    </w:p>
    <w:p w14:paraId="2E268D99" w14:textId="77777777" w:rsidR="00760635" w:rsidRDefault="00760635" w:rsidP="00760635"/>
    <w:p w14:paraId="1813000D" w14:textId="77777777" w:rsidR="00760635" w:rsidRDefault="00760635" w:rsidP="00760635">
      <w:r>
        <w:t>Registering means you will receive information about research opportunities along with details of how to take part. There are lots of different types of research you can take part in, including answering questionnaires, joining discussion groups, testing equipment, or taking part in trials to find new treatments.</w:t>
      </w:r>
    </w:p>
    <w:p w14:paraId="2BF5A18E" w14:textId="77777777" w:rsidR="00760635" w:rsidRDefault="00760635" w:rsidP="00760635"/>
    <w:p w14:paraId="37C40B89" w14:textId="38DE038C" w:rsidR="00FD2E9E" w:rsidRDefault="00760635" w:rsidP="00760635">
      <w:r>
        <w:t>Register now online at</w:t>
      </w:r>
      <w:r w:rsidR="005D5F93">
        <w:t xml:space="preserve"> </w:t>
      </w:r>
      <w:hyperlink r:id="rId22" w:history="1">
        <w:r w:rsidR="005D5F93" w:rsidRPr="0071349B">
          <w:rPr>
            <w:rStyle w:val="Hyperlink"/>
          </w:rPr>
          <w:t>www.researchforthefuture.com/register</w:t>
        </w:r>
      </w:hyperlink>
      <w:r w:rsidR="005D5F93">
        <w:t xml:space="preserve"> </w:t>
      </w:r>
      <w:r>
        <w:t xml:space="preserve">or text </w:t>
      </w:r>
      <w:r w:rsidRPr="005D5F93">
        <w:rPr>
          <w:b/>
          <w:bCs/>
        </w:rPr>
        <w:t>RESEARCH</w:t>
      </w:r>
      <w:r>
        <w:t xml:space="preserve"> and </w:t>
      </w:r>
      <w:r w:rsidRPr="005D5F93">
        <w:rPr>
          <w:b/>
          <w:bCs/>
        </w:rPr>
        <w:t>YOUR NAME</w:t>
      </w:r>
      <w:r>
        <w:t xml:space="preserve"> to </w:t>
      </w:r>
      <w:r w:rsidRPr="005D5F93">
        <w:rPr>
          <w:b/>
          <w:bCs/>
        </w:rPr>
        <w:t>81400</w:t>
      </w:r>
      <w:r>
        <w:t>.</w:t>
      </w:r>
    </w:p>
    <w:p w14:paraId="7F670CB1" w14:textId="738044AC" w:rsidR="00760635" w:rsidRPr="00647AFB" w:rsidRDefault="00760635" w:rsidP="00925CAE">
      <w:pPr>
        <w:pStyle w:val="Heading3"/>
      </w:pPr>
      <w:bookmarkStart w:id="14" w:name="_Toc101875522"/>
      <w:r w:rsidRPr="00647AFB">
        <w:t xml:space="preserve">Help BEAT Coronavirus </w:t>
      </w:r>
      <w:r w:rsidR="005D5F93">
        <w:t xml:space="preserve">(Internal and external) </w:t>
      </w:r>
      <w:r w:rsidRPr="00647AFB">
        <w:t>[Sep 21]</w:t>
      </w:r>
      <w:bookmarkEnd w:id="14"/>
    </w:p>
    <w:p w14:paraId="2F5EE607" w14:textId="77777777" w:rsidR="00760635" w:rsidRPr="00647AFB" w:rsidRDefault="00760635" w:rsidP="00760635">
      <w:pPr>
        <w:rPr>
          <w:b/>
          <w:bCs/>
          <w:u w:val="single"/>
        </w:rPr>
      </w:pPr>
      <w:r w:rsidRPr="00647AFB">
        <w:rPr>
          <w:b/>
          <w:bCs/>
          <w:u w:val="single"/>
        </w:rPr>
        <w:t>People are invited to sign up to Help BEAT Coronavirus</w:t>
      </w:r>
    </w:p>
    <w:p w14:paraId="66AB5A9B" w14:textId="20BACC16" w:rsidR="00760635" w:rsidRPr="00647AFB" w:rsidRDefault="00760635" w:rsidP="00760635">
      <w:r w:rsidRPr="00647AFB">
        <w:t xml:space="preserve">A new NHS campaign, ‘Help BEAT Coronavirus’ has launched </w:t>
      </w:r>
      <w:r>
        <w:t xml:space="preserve">across north-west England </w:t>
      </w:r>
      <w:r w:rsidRPr="00647AFB">
        <w:t>encouraging people to take part in research to help the NHS in the fight against COVID-19.</w:t>
      </w:r>
    </w:p>
    <w:p w14:paraId="56BFD1C3" w14:textId="77777777" w:rsidR="00760635" w:rsidRPr="00647AFB" w:rsidRDefault="00760635" w:rsidP="00760635"/>
    <w:p w14:paraId="17DEFD6F" w14:textId="56051750" w:rsidR="00760635" w:rsidRPr="00647AFB" w:rsidRDefault="00760635" w:rsidP="00760635">
      <w:r w:rsidRPr="00647AFB">
        <w:t>The campaign has been developed following the incredible public response to vaccine research trials</w:t>
      </w:r>
      <w:r w:rsidR="005D5F93">
        <w:t xml:space="preserve"> in</w:t>
      </w:r>
      <w:r w:rsidRPr="00647AFB">
        <w:t xml:space="preserve"> the region</w:t>
      </w:r>
      <w:r w:rsidR="005D5F93">
        <w:t xml:space="preserve">, with people having </w:t>
      </w:r>
      <w:r w:rsidRPr="00647AFB">
        <w:t xml:space="preserve">taken part in a range of nationally- prioritised COVID-19 studies supported by </w:t>
      </w:r>
      <w:r w:rsidR="005D5F93">
        <w:t>the National Institute for Health and Care Research (NIHR) Clinical research Network.</w:t>
      </w:r>
    </w:p>
    <w:p w14:paraId="60AD4BC3" w14:textId="77777777" w:rsidR="00760635" w:rsidRPr="00647AFB" w:rsidRDefault="00760635" w:rsidP="00760635"/>
    <w:p w14:paraId="734059C5" w14:textId="30D5EF83" w:rsidR="00760635" w:rsidRPr="00647AFB" w:rsidRDefault="00760635" w:rsidP="00760635">
      <w:r w:rsidRPr="00647AFB">
        <w:t xml:space="preserve">‘Help BEAT Coronavirus’ is part of Research for the Future, an NIHR </w:t>
      </w:r>
      <w:r w:rsidR="00E57DD6">
        <w:t xml:space="preserve">CRN </w:t>
      </w:r>
      <w:r w:rsidRPr="00647AFB">
        <w:t xml:space="preserve">Greater Manchester initiative that helps people find out about and take part in health and care research.  It joins their range of other successfully ‘Help BEAT’ campaigns supporting research in </w:t>
      </w:r>
      <w:r w:rsidR="005D5F93" w:rsidRPr="00647AFB">
        <w:t>several</w:t>
      </w:r>
      <w:r w:rsidRPr="00647AFB">
        <w:t xml:space="preserve"> priority areas.  </w:t>
      </w:r>
    </w:p>
    <w:p w14:paraId="06C0C3EB" w14:textId="77777777" w:rsidR="00760635" w:rsidRPr="00647AFB" w:rsidRDefault="00760635" w:rsidP="00760635"/>
    <w:p w14:paraId="2C28D0D6" w14:textId="5EE02E70" w:rsidR="00760635" w:rsidRPr="00647AFB" w:rsidRDefault="00760635" w:rsidP="00760635">
      <w:r w:rsidRPr="00647AFB">
        <w:t xml:space="preserve">Professor Andy Ustianowski, National Clinical Lead for the UK NIHR COVID Vaccine </w:t>
      </w:r>
      <w:r w:rsidR="00E57DD6">
        <w:t>R</w:t>
      </w:r>
      <w:r w:rsidRPr="00647AFB">
        <w:t>esearch Programme and joint National Specialty Lead for Infection at NIHR Clinical Research Network says  </w:t>
      </w:r>
    </w:p>
    <w:p w14:paraId="34E059A4" w14:textId="77777777" w:rsidR="00760635" w:rsidRPr="00647AFB" w:rsidRDefault="00760635" w:rsidP="00760635"/>
    <w:p w14:paraId="1DDBAF63" w14:textId="77777777" w:rsidR="00760635" w:rsidRPr="00647AFB" w:rsidRDefault="00760635" w:rsidP="00760635">
      <w:pPr>
        <w:ind w:left="720"/>
        <w:rPr>
          <w:i/>
          <w:iCs/>
        </w:rPr>
      </w:pPr>
      <w:r w:rsidRPr="00647AFB">
        <w:rPr>
          <w:i/>
          <w:iCs/>
        </w:rPr>
        <w:t>“The success of the COVID 19 Vaccine in the UK is down to research and every person who volunteers. We now have treatments, </w:t>
      </w:r>
      <w:proofErr w:type="gramStart"/>
      <w:r w:rsidRPr="00647AFB">
        <w:rPr>
          <w:i/>
          <w:iCs/>
        </w:rPr>
        <w:t>as a result of</w:t>
      </w:r>
      <w:proofErr w:type="gramEnd"/>
      <w:r w:rsidRPr="00647AFB">
        <w:rPr>
          <w:i/>
          <w:iCs/>
        </w:rPr>
        <w:t xml:space="preserve"> trials, for COVID that are saving lives. Clinical Research is vital to fight this pandemic.  Everything that we do in medicine should be based on evidence and we get this evidence from clinical trials. By signing up you are helping to discover new ways to prevent, diagnose and manage COVID-19” </w:t>
      </w:r>
    </w:p>
    <w:p w14:paraId="0FE43565" w14:textId="77777777" w:rsidR="00760635" w:rsidRPr="00647AFB" w:rsidRDefault="00760635" w:rsidP="00760635"/>
    <w:p w14:paraId="40E121A8" w14:textId="77777777" w:rsidR="00760635" w:rsidRPr="00647AFB" w:rsidRDefault="00760635" w:rsidP="00760635">
      <w:r w:rsidRPr="00647AFB">
        <w:t xml:space="preserve">Research helps to increase our understanding of how coronavirus is transmitted, how to treat people who become infected and discover how best to help and support people living with Long Covid.  </w:t>
      </w:r>
    </w:p>
    <w:p w14:paraId="31449693" w14:textId="76FB5F8E" w:rsidR="00925CAE" w:rsidRDefault="00760635" w:rsidP="00FD2E9E">
      <w:r w:rsidRPr="00647AFB">
        <w:br/>
        <w:t xml:space="preserve">Registration online at </w:t>
      </w:r>
      <w:hyperlink r:id="rId23" w:history="1">
        <w:r w:rsidRPr="006103A0">
          <w:rPr>
            <w:rStyle w:val="Hyperlink"/>
          </w:rPr>
          <w:t>www.researchforthefuture.org/register</w:t>
        </w:r>
      </w:hyperlink>
      <w:r>
        <w:t xml:space="preserve"> </w:t>
      </w:r>
      <w:r w:rsidR="00925CAE">
        <w:br w:type="page"/>
      </w:r>
    </w:p>
    <w:p w14:paraId="6F259173" w14:textId="0AB3114C" w:rsidR="00925CAE" w:rsidRDefault="00E937F4" w:rsidP="00925CAE">
      <w:pPr>
        <w:pStyle w:val="Heading2"/>
      </w:pPr>
      <w:bookmarkStart w:id="15" w:name="_Toc101875523"/>
      <w:r>
        <w:lastRenderedPageBreak/>
        <w:t xml:space="preserve">Appendix B: </w:t>
      </w:r>
      <w:r w:rsidR="00925CAE">
        <w:t>Press release: NHS Campaign celebrates 10th Birthday</w:t>
      </w:r>
      <w:bookmarkEnd w:id="15"/>
      <w:r w:rsidR="00925CAE">
        <w:t xml:space="preserve"> </w:t>
      </w:r>
    </w:p>
    <w:p w14:paraId="3294A6F4" w14:textId="6AEA4CE8" w:rsidR="00925CAE" w:rsidRDefault="00925CAE" w:rsidP="00925CAE">
      <w:pPr>
        <w:spacing w:after="200"/>
        <w:jc w:val="right"/>
        <w:rPr>
          <w:b/>
        </w:rPr>
      </w:pPr>
      <w:r>
        <w:rPr>
          <w:rFonts w:ascii="Calibri" w:eastAsia="Calibri" w:hAnsi="Calibri" w:cs="Calibri"/>
          <w:noProof/>
        </w:rPr>
        <w:drawing>
          <wp:inline distT="114300" distB="114300" distL="114300" distR="114300" wp14:anchorId="3D6DF19B" wp14:editId="3DDAA545">
            <wp:extent cx="3109913" cy="668581"/>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3109913" cy="668581"/>
                    </a:xfrm>
                    <a:prstGeom prst="rect">
                      <a:avLst/>
                    </a:prstGeom>
                    <a:ln/>
                  </pic:spPr>
                </pic:pic>
              </a:graphicData>
            </a:graphic>
          </wp:inline>
        </w:drawing>
      </w:r>
    </w:p>
    <w:p w14:paraId="21553562" w14:textId="77777777" w:rsidR="00925CAE" w:rsidRPr="00925CAE" w:rsidRDefault="00925CAE" w:rsidP="00925CAE">
      <w:pPr>
        <w:jc w:val="right"/>
        <w:rPr>
          <w:b/>
          <w:bCs/>
        </w:rPr>
      </w:pPr>
      <w:r w:rsidRPr="00925CAE">
        <w:rPr>
          <w:b/>
          <w:bCs/>
        </w:rPr>
        <w:t xml:space="preserve">PRESS RELEASE: 24/09/21 </w:t>
      </w:r>
    </w:p>
    <w:p w14:paraId="18289F6E" w14:textId="77777777" w:rsidR="00925CAE" w:rsidRDefault="00925CAE" w:rsidP="00925CAE"/>
    <w:p w14:paraId="5CEDB7EF" w14:textId="41E20D64" w:rsidR="00925CAE" w:rsidRPr="00925CAE" w:rsidRDefault="00925CAE" w:rsidP="00925CAE">
      <w:pPr>
        <w:rPr>
          <w:b/>
          <w:bCs/>
          <w:u w:val="single"/>
        </w:rPr>
      </w:pPr>
      <w:r w:rsidRPr="00925CAE">
        <w:rPr>
          <w:b/>
          <w:bCs/>
          <w:u w:val="single"/>
        </w:rPr>
        <w:t xml:space="preserve">Volunteering for health research is perfect way to help Greater Manchester NHS campaign celebrate 10th birthday </w:t>
      </w:r>
    </w:p>
    <w:p w14:paraId="26B622AB" w14:textId="6978FA3A" w:rsidR="00925CAE" w:rsidRDefault="00925CAE" w:rsidP="00925CAE">
      <w:r w:rsidRPr="00925CAE">
        <w:t xml:space="preserve">An award-winning NHS campaign which has enabled over 10,000 people across Greater Manchester to take part in valuable health and care research is calling on others to help make a difference, as the scheme prepares to celebrate its 10th birthday. </w:t>
      </w:r>
    </w:p>
    <w:p w14:paraId="612476E8" w14:textId="77777777" w:rsidR="00925CAE" w:rsidRPr="00925CAE" w:rsidRDefault="00925CAE" w:rsidP="00925CAE"/>
    <w:p w14:paraId="345CC19B" w14:textId="77777777" w:rsidR="00925CAE" w:rsidRPr="00925CAE" w:rsidRDefault="00925CAE" w:rsidP="00925CAE">
      <w:r w:rsidRPr="00925CAE">
        <w:t xml:space="preserve">Research for the Future was founded in September 2011 with the ambition of helping patients in Greater Manchester get involved in studies to advance NHS care and treatments for diabetes. </w:t>
      </w:r>
    </w:p>
    <w:p w14:paraId="2C8390A5" w14:textId="77777777" w:rsidR="00925CAE" w:rsidRDefault="00925CAE" w:rsidP="00925CAE"/>
    <w:p w14:paraId="657C15B9" w14:textId="0E59F7C9" w:rsidR="00925CAE" w:rsidRPr="00925CAE" w:rsidRDefault="00925CAE" w:rsidP="00925CAE">
      <w:r w:rsidRPr="00925CAE">
        <w:t xml:space="preserve">Since then, the initiative has grown considerably and supported NHS research across multiple disease areas - including COVID-19 and heart, </w:t>
      </w:r>
      <w:proofErr w:type="gramStart"/>
      <w:r w:rsidRPr="00925CAE">
        <w:t>lung</w:t>
      </w:r>
      <w:proofErr w:type="gramEnd"/>
      <w:r w:rsidRPr="00925CAE">
        <w:t xml:space="preserve"> and kidney disease. </w:t>
      </w:r>
    </w:p>
    <w:p w14:paraId="4C420CE0" w14:textId="77777777" w:rsidR="00925CAE" w:rsidRDefault="00925CAE" w:rsidP="00925CAE"/>
    <w:p w14:paraId="645A3FCF" w14:textId="4EF29B71" w:rsidR="00925CAE" w:rsidRPr="00925CAE" w:rsidRDefault="00925CAE" w:rsidP="00925CAE">
      <w:r w:rsidRPr="00925CAE">
        <w:t>Ahead of its 10th birthday this weekend on 26 September 2021, Research for the Future expanded to cover all disease areas. All adults living in Greater Manchester and surrounding areas, whether they have a health condition or not, can now register to hear about research opportunities they may wish to take part in.</w:t>
      </w:r>
    </w:p>
    <w:p w14:paraId="0CE3C800" w14:textId="77777777" w:rsidR="00925CAE" w:rsidRDefault="00925CAE" w:rsidP="00925CAE"/>
    <w:p w14:paraId="754ECDB9" w14:textId="4E50CD60" w:rsidR="00925CAE" w:rsidRPr="00925CAE" w:rsidRDefault="00925CAE" w:rsidP="00925CAE">
      <w:r w:rsidRPr="00925CAE">
        <w:t>Over the past decade more than 10,300 people have registered with the campaign to take part in research happening locally, showing tremendous altruism which has helped researchers behind 215 studies seeking to discover new ways to prevent, diagnose and manage illnesses.</w:t>
      </w:r>
    </w:p>
    <w:p w14:paraId="536C41E1" w14:textId="77777777" w:rsidR="00925CAE" w:rsidRDefault="00925CAE" w:rsidP="00925CAE"/>
    <w:p w14:paraId="6B373721" w14:textId="197C5F99" w:rsidR="00925CAE" w:rsidRPr="00925CAE" w:rsidRDefault="00925CAE" w:rsidP="00925CAE">
      <w:r w:rsidRPr="00925CAE">
        <w:t xml:space="preserve">Involvement can take many different forms, ranging from taking part in clinical trials for new treatments, to completing questionnaires, to being part of focus groups, and much more.  </w:t>
      </w:r>
    </w:p>
    <w:p w14:paraId="50059022" w14:textId="77777777" w:rsidR="00925CAE" w:rsidRDefault="00925CAE" w:rsidP="00925CAE"/>
    <w:p w14:paraId="404ACFD2" w14:textId="4DB2D6CF" w:rsidR="00925CAE" w:rsidRDefault="00925CAE" w:rsidP="00925CAE">
      <w:r w:rsidRPr="00925CAE">
        <w:t xml:space="preserve">John Wilkinson, OBE, has been registered with Research for the Future since 2017. Mr Wilkinson, who was chairman of rugby Super League club Salford Red Devils for 31 years, was diagnosed with </w:t>
      </w:r>
      <w:r w:rsidR="00E57DD6" w:rsidRPr="00925CAE">
        <w:t xml:space="preserve">chronic kidney disease </w:t>
      </w:r>
      <w:r w:rsidRPr="00925CAE">
        <w:t xml:space="preserve">in June 2012. He has taken part in research and encouraged others to register with Research for the Future. </w:t>
      </w:r>
    </w:p>
    <w:p w14:paraId="3A2CFE5B" w14:textId="77777777" w:rsidR="00925CAE" w:rsidRPr="00925CAE" w:rsidRDefault="00925CAE" w:rsidP="00925CAE"/>
    <w:p w14:paraId="1113753F" w14:textId="77777777" w:rsidR="00925CAE" w:rsidRPr="00925CAE" w:rsidRDefault="00925CAE" w:rsidP="00925CAE">
      <w:r w:rsidRPr="00925CAE">
        <w:t>“Signing up to be part of this database was something that I really wanted to do, because clinical research really is the only way to improve health and care for any disease,” said Mr Wilkinson, chairman and managing director of Salford-based firm Wilkinson Star. “By taking part in research, you can help yourself, and you will certainly help many, many people in the future. That is so important. I have no hesitation in saying ‘get signed-up’.”</w:t>
      </w:r>
    </w:p>
    <w:p w14:paraId="3285B014" w14:textId="77777777" w:rsidR="00925CAE" w:rsidRPr="00925CAE" w:rsidRDefault="00925CAE" w:rsidP="00925CAE"/>
    <w:p w14:paraId="4DC0BFF6" w14:textId="77777777" w:rsidR="00925CAE" w:rsidRPr="00925CAE" w:rsidRDefault="00925CAE" w:rsidP="00925CAE">
      <w:r w:rsidRPr="00925CAE">
        <w:t xml:space="preserve">Sarah Fallon, Chief Operating Officer of National Institute for Health Research (NIHR) Clinical Research Network (CRN) Greater Manchester, which funds Research for the Future, said: “Research for the Future has been a resounding success over the past decade and is a campaign unique to Greater Manchester that’s admired around the country. By matching people with studies suited to their health profile, the service has helped thousands gain access to research opportunities they may never have known about. On the flip side, it’s also helped our local research teams recruit suitable </w:t>
      </w:r>
      <w:r w:rsidRPr="00925CAE">
        <w:lastRenderedPageBreak/>
        <w:t>participants for important studies to improve health care for everyone. It’s a real win-win service for local citizens, and the NHS and other local care organisations. We’re extremely grateful to everyone who’s registered over the 10 years and if you love your NHS, signing up to Research for the Future is one perfect way you can help.”</w:t>
      </w:r>
    </w:p>
    <w:p w14:paraId="483B0CCC" w14:textId="77777777" w:rsidR="00925CAE" w:rsidRDefault="00925CAE" w:rsidP="00925CAE"/>
    <w:p w14:paraId="76913241" w14:textId="6B26BD5A" w:rsidR="00925CAE" w:rsidRPr="00925CAE" w:rsidRDefault="00925CAE" w:rsidP="00925CAE">
      <w:r w:rsidRPr="00925CAE">
        <w:t xml:space="preserve">Dr Adrian Heald, a Manchester-based Consultant in Diabetes and Endocrinology and Clinical Research Network Greater Manchester Specialty Lead for Diabetes, has worked very closely with the campaign team, which has won 11 awards nationally and regionally. He said: “Research for the Future is an excellent initiative which has, and continues to be, extremely useful for helping people to become involved in research into diabetes and other long-term conditions. As we have seen so clearly during the COVID-19 pandemic, new treatments can only be tested with the help of </w:t>
      </w:r>
      <w:proofErr w:type="gramStart"/>
      <w:r w:rsidRPr="00925CAE">
        <w:t>patients, and</w:t>
      </w:r>
      <w:proofErr w:type="gramEnd"/>
      <w:r w:rsidRPr="00925CAE">
        <w:t xml:space="preserve"> signing-up to Research for the Future is a very straightforward way that citizens can play a part in transforming care. Without them we could not progress any clinical research and their support really does matter.”</w:t>
      </w:r>
    </w:p>
    <w:p w14:paraId="2DB58B17" w14:textId="77777777" w:rsidR="00925CAE" w:rsidRDefault="00925CAE" w:rsidP="00925CAE"/>
    <w:p w14:paraId="3B41EB6A" w14:textId="1C66C58E" w:rsidR="00925CAE" w:rsidRPr="00925CAE" w:rsidRDefault="00925CAE" w:rsidP="00925CAE">
      <w:r w:rsidRPr="00925CAE">
        <w:t xml:space="preserve">Register now online at </w:t>
      </w:r>
      <w:hyperlink r:id="rId25">
        <w:r w:rsidRPr="00925CAE">
          <w:rPr>
            <w:rStyle w:val="Hyperlink"/>
          </w:rPr>
          <w:t>www.researchforthefuture.org</w:t>
        </w:r>
      </w:hyperlink>
      <w:r w:rsidRPr="00925CAE">
        <w:t xml:space="preserve"> or text </w:t>
      </w:r>
      <w:r w:rsidRPr="00925CAE">
        <w:rPr>
          <w:b/>
          <w:bCs/>
        </w:rPr>
        <w:t>RESEARCH</w:t>
      </w:r>
      <w:r w:rsidRPr="00925CAE">
        <w:t xml:space="preserve"> and </w:t>
      </w:r>
      <w:r w:rsidRPr="00925CAE">
        <w:rPr>
          <w:b/>
          <w:bCs/>
        </w:rPr>
        <w:t>YOUR NAME</w:t>
      </w:r>
      <w:r w:rsidRPr="00925CAE">
        <w:t xml:space="preserve"> to </w:t>
      </w:r>
      <w:r w:rsidRPr="00925CAE">
        <w:rPr>
          <w:b/>
          <w:bCs/>
        </w:rPr>
        <w:t>81400</w:t>
      </w:r>
      <w:r w:rsidRPr="00925CAE">
        <w:t xml:space="preserve">. </w:t>
      </w:r>
    </w:p>
    <w:p w14:paraId="7823F4DB" w14:textId="77777777" w:rsidR="00925CAE" w:rsidRDefault="00925CAE" w:rsidP="00925CAE"/>
    <w:p w14:paraId="6AF10876" w14:textId="16756548" w:rsidR="00925CAE" w:rsidRDefault="00925CAE" w:rsidP="00925CAE">
      <w:pPr>
        <w:rPr>
          <w:b/>
          <w:bCs/>
        </w:rPr>
      </w:pPr>
      <w:r w:rsidRPr="00925CAE">
        <w:rPr>
          <w:b/>
          <w:bCs/>
        </w:rPr>
        <w:t xml:space="preserve">ENDS </w:t>
      </w:r>
    </w:p>
    <w:p w14:paraId="30BB280A" w14:textId="77777777" w:rsidR="00925CAE" w:rsidRPr="00925CAE" w:rsidRDefault="00925CAE" w:rsidP="00925CAE">
      <w:pPr>
        <w:rPr>
          <w:b/>
          <w:bCs/>
        </w:rPr>
      </w:pPr>
    </w:p>
    <w:p w14:paraId="51658A2F" w14:textId="3F09BD4A" w:rsidR="00925CAE" w:rsidRPr="00925CAE" w:rsidRDefault="00925CAE" w:rsidP="00925CAE">
      <w:pPr>
        <w:rPr>
          <w:b/>
          <w:bCs/>
          <w:u w:val="single"/>
        </w:rPr>
      </w:pPr>
      <w:r w:rsidRPr="00925CAE">
        <w:rPr>
          <w:b/>
          <w:bCs/>
          <w:u w:val="single"/>
        </w:rPr>
        <w:t xml:space="preserve">About the National Institute for Health </w:t>
      </w:r>
      <w:r w:rsidR="00E57DD6">
        <w:rPr>
          <w:b/>
          <w:bCs/>
          <w:u w:val="single"/>
        </w:rPr>
        <w:t xml:space="preserve">and Care </w:t>
      </w:r>
      <w:r w:rsidRPr="00925CAE">
        <w:rPr>
          <w:b/>
          <w:bCs/>
          <w:u w:val="single"/>
        </w:rPr>
        <w:t>Research:</w:t>
      </w:r>
    </w:p>
    <w:p w14:paraId="3F7318AC" w14:textId="000A02FB" w:rsidR="00925CAE" w:rsidRPr="00925CAE" w:rsidRDefault="00925CAE" w:rsidP="00925CAE">
      <w:r w:rsidRPr="00925CAE">
        <w:t xml:space="preserve">The National Institute for Health </w:t>
      </w:r>
      <w:r w:rsidR="00E57DD6">
        <w:t xml:space="preserve">and Care </w:t>
      </w:r>
      <w:r w:rsidRPr="00925CAE">
        <w:t>Research (NIHR) is the nation's largest funder of health and care research. The NIHR:</w:t>
      </w:r>
    </w:p>
    <w:p w14:paraId="3D865208" w14:textId="6B85C496" w:rsidR="00925CAE" w:rsidRPr="00925CAE" w:rsidRDefault="00925CAE" w:rsidP="00925CAE">
      <w:pPr>
        <w:pStyle w:val="ListParagraph"/>
        <w:numPr>
          <w:ilvl w:val="0"/>
          <w:numId w:val="21"/>
        </w:numPr>
        <w:ind w:left="426" w:hanging="426"/>
      </w:pPr>
      <w:r w:rsidRPr="00925CAE">
        <w:t xml:space="preserve">Funds, </w:t>
      </w:r>
      <w:proofErr w:type="gramStart"/>
      <w:r w:rsidRPr="00925CAE">
        <w:t>supports</w:t>
      </w:r>
      <w:proofErr w:type="gramEnd"/>
      <w:r w:rsidRPr="00925CAE">
        <w:t xml:space="preserve"> and delivers high quality research that benefits the NHS, public health and social care.</w:t>
      </w:r>
    </w:p>
    <w:p w14:paraId="6505C4B0" w14:textId="05D3A542" w:rsidR="00925CAE" w:rsidRPr="00925CAE" w:rsidRDefault="00925CAE" w:rsidP="00925CAE">
      <w:pPr>
        <w:pStyle w:val="ListParagraph"/>
        <w:numPr>
          <w:ilvl w:val="0"/>
          <w:numId w:val="21"/>
        </w:numPr>
        <w:ind w:left="426" w:hanging="426"/>
      </w:pPr>
      <w:r w:rsidRPr="00925CAE">
        <w:t xml:space="preserve">Engages and involves patients, </w:t>
      </w:r>
      <w:proofErr w:type="gramStart"/>
      <w:r w:rsidRPr="00925CAE">
        <w:t>carers</w:t>
      </w:r>
      <w:proofErr w:type="gramEnd"/>
      <w:r w:rsidRPr="00925CAE">
        <w:t xml:space="preserve"> and the public in order to improve the reach, quality and impact of research.</w:t>
      </w:r>
    </w:p>
    <w:p w14:paraId="29576E3A" w14:textId="237784B5" w:rsidR="00925CAE" w:rsidRPr="00925CAE" w:rsidRDefault="00925CAE" w:rsidP="00925CAE">
      <w:pPr>
        <w:pStyle w:val="ListParagraph"/>
        <w:numPr>
          <w:ilvl w:val="0"/>
          <w:numId w:val="21"/>
        </w:numPr>
        <w:ind w:left="426" w:hanging="426"/>
      </w:pPr>
      <w:r w:rsidRPr="00925CAE">
        <w:t xml:space="preserve">Attracts, </w:t>
      </w:r>
      <w:proofErr w:type="gramStart"/>
      <w:r w:rsidRPr="00925CAE">
        <w:t>trains</w:t>
      </w:r>
      <w:proofErr w:type="gramEnd"/>
      <w:r w:rsidRPr="00925CAE">
        <w:t xml:space="preserve"> and supports the best researchers to tackle the complex health and care challenges of the future.</w:t>
      </w:r>
    </w:p>
    <w:p w14:paraId="1A2C7C31" w14:textId="3B2AE248" w:rsidR="00925CAE" w:rsidRPr="00925CAE" w:rsidRDefault="00925CAE" w:rsidP="00925CAE">
      <w:pPr>
        <w:pStyle w:val="ListParagraph"/>
        <w:numPr>
          <w:ilvl w:val="0"/>
          <w:numId w:val="21"/>
        </w:numPr>
        <w:ind w:left="426" w:hanging="426"/>
      </w:pPr>
      <w:r w:rsidRPr="00925CAE">
        <w:t>Invests in world-class infrastructure and a skilled delivery workforce to translate discoveries into improved treatments and services.</w:t>
      </w:r>
    </w:p>
    <w:p w14:paraId="37A52477" w14:textId="2CD1DBBB" w:rsidR="00925CAE" w:rsidRDefault="00925CAE" w:rsidP="00925CAE">
      <w:pPr>
        <w:pStyle w:val="ListParagraph"/>
        <w:numPr>
          <w:ilvl w:val="0"/>
          <w:numId w:val="21"/>
        </w:numPr>
        <w:ind w:left="426" w:hanging="426"/>
      </w:pPr>
      <w:r w:rsidRPr="00925CAE">
        <w:t xml:space="preserve">Partners with other public funders, </w:t>
      </w:r>
      <w:proofErr w:type="gramStart"/>
      <w:r w:rsidRPr="00925CAE">
        <w:t>charities</w:t>
      </w:r>
      <w:proofErr w:type="gramEnd"/>
      <w:r w:rsidRPr="00925CAE">
        <w:t xml:space="preserve"> and industry to maximise the value of research to patients and the economy.</w:t>
      </w:r>
    </w:p>
    <w:p w14:paraId="09E7511B" w14:textId="77777777" w:rsidR="00925CAE" w:rsidRPr="00925CAE" w:rsidRDefault="00925CAE" w:rsidP="00925CAE"/>
    <w:p w14:paraId="5574B9B4" w14:textId="1D532CD6" w:rsidR="00925CAE" w:rsidRPr="00925CAE" w:rsidRDefault="00925CAE" w:rsidP="00925CAE">
      <w:r w:rsidRPr="00925CAE">
        <w:t>The NIHR was established in 2006 to improve the health and wealth of the nation through research and is funded by the Department of Health and Social Care. In addition to its national role, the NIHR supports applied health research for the direct and primary benefit of people in low- and middle-income countries, using UK aid from the UK government.</w:t>
      </w:r>
    </w:p>
    <w:p w14:paraId="11DBE01A" w14:textId="77777777" w:rsidR="00925CAE" w:rsidRDefault="00925CAE" w:rsidP="00925CAE"/>
    <w:p w14:paraId="7A050B60" w14:textId="16B7F541" w:rsidR="00925CAE" w:rsidRPr="00925CAE" w:rsidRDefault="00925CAE" w:rsidP="00925CAE">
      <w:r w:rsidRPr="00925CAE">
        <w:t xml:space="preserve">This work uses data provided by patients and collected by the NHS as part of their care and support and would not have been possible without access to this data. The NIHR recognises and values the role of patient data, securely </w:t>
      </w:r>
      <w:r w:rsidR="00E57DD6" w:rsidRPr="00925CAE">
        <w:t>accessed,</w:t>
      </w:r>
      <w:r w:rsidRPr="00925CAE">
        <w:t xml:space="preserve"> and stored, both in underpinning and leading to improvements in research and care. </w:t>
      </w:r>
      <w:hyperlink r:id="rId26" w:history="1">
        <w:r w:rsidR="00E57DD6" w:rsidRPr="0071349B">
          <w:rPr>
            <w:rStyle w:val="Hyperlink"/>
          </w:rPr>
          <w:t>www.nihr.ac.uk/patientdata</w:t>
        </w:r>
      </w:hyperlink>
      <w:r w:rsidR="00E57DD6">
        <w:t xml:space="preserve"> </w:t>
      </w:r>
    </w:p>
    <w:p w14:paraId="029C81F8" w14:textId="77777777" w:rsidR="00925CAE" w:rsidRDefault="00925CAE">
      <w:pPr>
        <w:spacing w:after="200" w:line="276" w:lineRule="auto"/>
        <w:rPr>
          <w:color w:val="FFFFFF" w:themeColor="background1"/>
          <w:sz w:val="36"/>
          <w:szCs w:val="36"/>
        </w:rPr>
      </w:pPr>
      <w:r>
        <w:br w:type="page"/>
      </w:r>
    </w:p>
    <w:p w14:paraId="24394F8B" w14:textId="2F78FD66" w:rsidR="00760635" w:rsidRDefault="00E937F4" w:rsidP="00925CAE">
      <w:pPr>
        <w:pStyle w:val="Heading2"/>
      </w:pPr>
      <w:bookmarkStart w:id="16" w:name="_Toc101875524"/>
      <w:r>
        <w:lastRenderedPageBreak/>
        <w:t xml:space="preserve">Appendix C: </w:t>
      </w:r>
      <w:r w:rsidR="00925CAE">
        <w:t>Suggested s</w:t>
      </w:r>
      <w:r w:rsidR="00760635">
        <w:t xml:space="preserve">ocial-media </w:t>
      </w:r>
      <w:r w:rsidR="00760635" w:rsidRPr="00925CAE">
        <w:t>posts</w:t>
      </w:r>
      <w:bookmarkEnd w:id="16"/>
    </w:p>
    <w:tbl>
      <w:tblPr>
        <w:tblStyle w:val="TableGrid"/>
        <w:tblW w:w="0" w:type="auto"/>
        <w:tblBorders>
          <w:top w:val="single" w:sz="48" w:space="0" w:color="FFFFFF" w:themeColor="background1"/>
          <w:left w:val="none" w:sz="0" w:space="0" w:color="auto"/>
          <w:bottom w:val="single" w:sz="48" w:space="0" w:color="FFFFFF" w:themeColor="background1"/>
          <w:right w:val="none" w:sz="0" w:space="0" w:color="auto"/>
          <w:insideH w:val="none" w:sz="0" w:space="0" w:color="auto"/>
          <w:insideV w:val="none" w:sz="0" w:space="0" w:color="auto"/>
        </w:tblBorders>
        <w:shd w:val="clear" w:color="auto" w:fill="005EB8"/>
        <w:tblLook w:val="04A0" w:firstRow="1" w:lastRow="0" w:firstColumn="1" w:lastColumn="0" w:noHBand="0" w:noVBand="1"/>
      </w:tblPr>
      <w:tblGrid>
        <w:gridCol w:w="10525"/>
        <w:gridCol w:w="247"/>
      </w:tblGrid>
      <w:tr w:rsidR="00760635" w:rsidRPr="009F093E" w14:paraId="22A37FA6" w14:textId="77777777" w:rsidTr="0069230D">
        <w:tc>
          <w:tcPr>
            <w:tcW w:w="10740" w:type="dxa"/>
            <w:tcBorders>
              <w:top w:val="single" w:sz="36" w:space="0" w:color="FFFFFF" w:themeColor="background1"/>
              <w:bottom w:val="single" w:sz="36" w:space="0" w:color="FFFFFF" w:themeColor="background1"/>
            </w:tcBorders>
            <w:shd w:val="clear" w:color="auto" w:fill="auto"/>
            <w:vAlign w:val="center"/>
          </w:tcPr>
          <w:p w14:paraId="45AD41A4" w14:textId="77777777" w:rsidR="00760635" w:rsidRPr="009F093E" w:rsidRDefault="00760635" w:rsidP="0069230D">
            <w:pPr>
              <w:rPr>
                <w:rFonts w:ascii="Segoe UI Emoji" w:hAnsi="Segoe UI Emoji" w:cs="Segoe UI Emoji"/>
              </w:rPr>
            </w:pPr>
            <w:r w:rsidRPr="00B255FF">
              <w:t xml:space="preserve">Sample graphics to accompany posts are included in the </w:t>
            </w:r>
            <w:r>
              <w:t xml:space="preserve">asset folder </w:t>
            </w:r>
            <w:r w:rsidRPr="00B255FF">
              <w:t>or can be requested from the office</w:t>
            </w:r>
          </w:p>
        </w:tc>
        <w:tc>
          <w:tcPr>
            <w:tcW w:w="248" w:type="dxa"/>
            <w:tcBorders>
              <w:top w:val="single" w:sz="36" w:space="0" w:color="FFFFFF" w:themeColor="background1"/>
              <w:bottom w:val="single" w:sz="36" w:space="0" w:color="FFFFFF" w:themeColor="background1"/>
            </w:tcBorders>
            <w:shd w:val="clear" w:color="auto" w:fill="auto"/>
            <w:vAlign w:val="bottom"/>
          </w:tcPr>
          <w:p w14:paraId="22BC089F" w14:textId="77777777" w:rsidR="00760635" w:rsidRPr="009F093E" w:rsidRDefault="00760635" w:rsidP="0069230D"/>
        </w:tc>
      </w:tr>
      <w:tr w:rsidR="00760635" w:rsidRPr="009F093E" w14:paraId="099BD708" w14:textId="77777777" w:rsidTr="0069230D">
        <w:tc>
          <w:tcPr>
            <w:tcW w:w="10740" w:type="dxa"/>
            <w:tcBorders>
              <w:top w:val="nil"/>
              <w:bottom w:val="single" w:sz="36" w:space="0" w:color="FFFFFF" w:themeColor="background1"/>
            </w:tcBorders>
            <w:shd w:val="clear" w:color="auto" w:fill="F2F2F2" w:themeFill="background1" w:themeFillShade="F2"/>
            <w:vAlign w:val="center"/>
          </w:tcPr>
          <w:p w14:paraId="7564CC82" w14:textId="77777777" w:rsidR="00760635" w:rsidRDefault="00760635" w:rsidP="0069230D">
            <w:r w:rsidRPr="00E63E75">
              <w:t xml:space="preserve">Sign up now with Research for the Future to hear about research opportunities relevant to you… </w:t>
            </w:r>
          </w:p>
          <w:p w14:paraId="370682D3" w14:textId="77777777" w:rsidR="00760635" w:rsidRDefault="00AA261A" w:rsidP="0069230D">
            <w:hyperlink r:id="rId27" w:history="1">
              <w:r w:rsidR="00760635" w:rsidRPr="006103A0">
                <w:rPr>
                  <w:rStyle w:val="Hyperlink"/>
                </w:rPr>
                <w:t>www.researchforthefuture.org/register</w:t>
              </w:r>
            </w:hyperlink>
            <w:r w:rsidR="00760635">
              <w:t xml:space="preserve"> </w:t>
            </w:r>
          </w:p>
          <w:p w14:paraId="0FD5AC33" w14:textId="77777777" w:rsidR="00760635" w:rsidRDefault="00760635" w:rsidP="0069230D"/>
          <w:p w14:paraId="133BE850" w14:textId="77777777" w:rsidR="00760635" w:rsidRPr="009F093E" w:rsidRDefault="00760635" w:rsidP="0069230D">
            <w:r w:rsidRPr="00E63E75">
              <w:t>#ResearchForTheFuture is an NHS-supported campaign that helps people find out about and take part in health and care research. Getting involved helps to save lives and ensure future generations live well for longer.</w:t>
            </w:r>
          </w:p>
        </w:tc>
        <w:tc>
          <w:tcPr>
            <w:tcW w:w="248" w:type="dxa"/>
            <w:tcBorders>
              <w:top w:val="nil"/>
              <w:bottom w:val="single" w:sz="36" w:space="0" w:color="FFFFFF" w:themeColor="background1"/>
            </w:tcBorders>
            <w:shd w:val="clear" w:color="auto" w:fill="F2F2F2" w:themeFill="background1" w:themeFillShade="F2"/>
            <w:vAlign w:val="bottom"/>
          </w:tcPr>
          <w:p w14:paraId="7C4BF8FC" w14:textId="77777777" w:rsidR="00760635" w:rsidRPr="009F093E" w:rsidRDefault="00760635" w:rsidP="0069230D"/>
        </w:tc>
      </w:tr>
      <w:tr w:rsidR="00760635" w:rsidRPr="009F093E" w14:paraId="63ADE600" w14:textId="77777777" w:rsidTr="0069230D">
        <w:tc>
          <w:tcPr>
            <w:tcW w:w="10740" w:type="dxa"/>
            <w:tcBorders>
              <w:top w:val="nil"/>
              <w:bottom w:val="single" w:sz="36" w:space="0" w:color="FFFFFF" w:themeColor="background1"/>
            </w:tcBorders>
            <w:shd w:val="clear" w:color="auto" w:fill="F2F2F2" w:themeFill="background1" w:themeFillShade="F2"/>
            <w:vAlign w:val="center"/>
          </w:tcPr>
          <w:p w14:paraId="3A950E92" w14:textId="77777777" w:rsidR="00760635" w:rsidRDefault="00760635" w:rsidP="0069230D">
            <w:r>
              <w:t>New research aims to discover if alternative treatments work as well as the current standard of care.</w:t>
            </w:r>
          </w:p>
          <w:p w14:paraId="035CC784" w14:textId="77777777" w:rsidR="00760635" w:rsidRDefault="00760635" w:rsidP="0069230D"/>
          <w:p w14:paraId="195EC994" w14:textId="77777777" w:rsidR="00760635" w:rsidRDefault="00760635" w:rsidP="0069230D">
            <w:r>
              <w:t>Getting involved in health research means you are helping the NHS discover treatments for the future.</w:t>
            </w:r>
          </w:p>
          <w:p w14:paraId="6467F633" w14:textId="77777777" w:rsidR="00760635" w:rsidRDefault="00760635" w:rsidP="0069230D"/>
          <w:p w14:paraId="035CEEA7" w14:textId="77777777" w:rsidR="00760635" w:rsidRPr="009F093E" w:rsidRDefault="00760635" w:rsidP="0069230D">
            <w:r w:rsidRPr="00E63E75">
              <w:t>Register now</w:t>
            </w:r>
            <w:r>
              <w:t xml:space="preserve"> </w:t>
            </w:r>
            <w:hyperlink r:id="rId28" w:history="1">
              <w:r w:rsidRPr="006103A0">
                <w:rPr>
                  <w:rStyle w:val="Hyperlink"/>
                </w:rPr>
                <w:t>www.researchforthefuture.org/register</w:t>
              </w:r>
            </w:hyperlink>
          </w:p>
        </w:tc>
        <w:tc>
          <w:tcPr>
            <w:tcW w:w="248" w:type="dxa"/>
            <w:tcBorders>
              <w:top w:val="nil"/>
              <w:bottom w:val="single" w:sz="36" w:space="0" w:color="FFFFFF" w:themeColor="background1"/>
            </w:tcBorders>
            <w:shd w:val="clear" w:color="auto" w:fill="F2F2F2" w:themeFill="background1" w:themeFillShade="F2"/>
            <w:vAlign w:val="bottom"/>
          </w:tcPr>
          <w:p w14:paraId="1F3C3444" w14:textId="77777777" w:rsidR="00760635" w:rsidRPr="009F093E" w:rsidRDefault="00760635" w:rsidP="0069230D"/>
        </w:tc>
      </w:tr>
      <w:tr w:rsidR="00760635" w:rsidRPr="009F093E" w14:paraId="5384C533" w14:textId="77777777" w:rsidTr="0069230D">
        <w:tc>
          <w:tcPr>
            <w:tcW w:w="10740" w:type="dxa"/>
            <w:tcBorders>
              <w:top w:val="nil"/>
              <w:bottom w:val="single" w:sz="36" w:space="0" w:color="FFFFFF" w:themeColor="background1"/>
            </w:tcBorders>
            <w:shd w:val="clear" w:color="auto" w:fill="F2F2F2" w:themeFill="background1" w:themeFillShade="F2"/>
            <w:vAlign w:val="center"/>
          </w:tcPr>
          <w:p w14:paraId="215D6AEA" w14:textId="77777777" w:rsidR="00760635" w:rsidRDefault="00760635" w:rsidP="0069230D">
            <w:r>
              <w:t>Taking part in research helps the NHS to continue to save lives.</w:t>
            </w:r>
            <w:r>
              <w:br/>
            </w:r>
            <w:r>
              <w:br/>
              <w:t>You can get involved in all sorts of areas, for example testing a new app, answering questionnaires, joining in with discussions or taking part in a clinical trial.</w:t>
            </w:r>
            <w:r>
              <w:br/>
            </w:r>
            <w:r>
              <w:br/>
              <w:t xml:space="preserve">Find out more and register for free at </w:t>
            </w:r>
            <w:hyperlink r:id="rId29" w:history="1">
              <w:r w:rsidRPr="004A7EEF">
                <w:rPr>
                  <w:rStyle w:val="Hyperlink"/>
                </w:rPr>
                <w:t>www.researchforthefuture.org</w:t>
              </w:r>
            </w:hyperlink>
          </w:p>
        </w:tc>
        <w:tc>
          <w:tcPr>
            <w:tcW w:w="248" w:type="dxa"/>
            <w:tcBorders>
              <w:top w:val="nil"/>
              <w:bottom w:val="single" w:sz="36" w:space="0" w:color="FFFFFF" w:themeColor="background1"/>
            </w:tcBorders>
            <w:shd w:val="clear" w:color="auto" w:fill="F2F2F2" w:themeFill="background1" w:themeFillShade="F2"/>
            <w:vAlign w:val="bottom"/>
          </w:tcPr>
          <w:p w14:paraId="17DB4F7A" w14:textId="77777777" w:rsidR="00760635" w:rsidRPr="009F093E" w:rsidRDefault="00760635" w:rsidP="0069230D"/>
        </w:tc>
      </w:tr>
      <w:tr w:rsidR="00760635" w:rsidRPr="009F093E" w14:paraId="1C99B237" w14:textId="77777777" w:rsidTr="0069230D">
        <w:tc>
          <w:tcPr>
            <w:tcW w:w="10740" w:type="dxa"/>
            <w:tcBorders>
              <w:top w:val="nil"/>
              <w:bottom w:val="single" w:sz="36" w:space="0" w:color="FFFFFF" w:themeColor="background1"/>
            </w:tcBorders>
            <w:shd w:val="clear" w:color="auto" w:fill="F2F2F2" w:themeFill="background1" w:themeFillShade="F2"/>
            <w:vAlign w:val="center"/>
          </w:tcPr>
          <w:p w14:paraId="278E131D" w14:textId="77777777" w:rsidR="00760635" w:rsidRPr="009F093E" w:rsidRDefault="00760635" w:rsidP="0069230D">
            <w:r>
              <w:t xml:space="preserve">“New </w:t>
            </w:r>
            <w:r w:rsidRPr="00FA728C">
              <w:t xml:space="preserve">treatments can only be tested with the help of patients and signing up to </w:t>
            </w:r>
            <w:r>
              <w:t>#</w:t>
            </w:r>
            <w:r w:rsidRPr="00FA728C">
              <w:t xml:space="preserve">ResearchfortheFuture is a very straightforward way that </w:t>
            </w:r>
            <w:r>
              <w:t xml:space="preserve">you </w:t>
            </w:r>
            <w:r w:rsidRPr="00FA728C">
              <w:t>can play a part in transforming care."</w:t>
            </w:r>
            <w:r>
              <w:t xml:space="preserve">  </w:t>
            </w:r>
            <w:r w:rsidRPr="00FA728C">
              <w:t>Dr Adrian Heald (Consultant in Diabetes and Endocrinology and Clinical Research Network Greater Manchester Speciality Lead for Diabetes)</w:t>
            </w:r>
            <w:r>
              <w:rPr>
                <w:rFonts w:ascii="Segoe UI Emoji" w:hAnsi="Segoe UI Emoji" w:cs="Segoe UI Emoji"/>
              </w:rPr>
              <w:br/>
            </w:r>
            <w:r>
              <w:rPr>
                <w:rFonts w:ascii="Segoe UI Emoji" w:hAnsi="Segoe UI Emoji" w:cs="Segoe UI Emoji"/>
              </w:rPr>
              <w:br/>
            </w:r>
            <w:r w:rsidRPr="00FA728C">
              <w:t>Register now to help the NHS discover new ways to prevent, diagnose and manage illness</w:t>
            </w:r>
            <w:r>
              <w:t xml:space="preserve"> </w:t>
            </w:r>
            <w:hyperlink r:id="rId30" w:history="1">
              <w:r w:rsidRPr="006103A0">
                <w:rPr>
                  <w:rStyle w:val="Hyperlink"/>
                </w:rPr>
                <w:t>www.researchforthefuture.org/register</w:t>
              </w:r>
            </w:hyperlink>
          </w:p>
        </w:tc>
        <w:tc>
          <w:tcPr>
            <w:tcW w:w="248" w:type="dxa"/>
            <w:tcBorders>
              <w:top w:val="nil"/>
              <w:bottom w:val="single" w:sz="36" w:space="0" w:color="FFFFFF" w:themeColor="background1"/>
            </w:tcBorders>
            <w:shd w:val="clear" w:color="auto" w:fill="F2F2F2" w:themeFill="background1" w:themeFillShade="F2"/>
            <w:vAlign w:val="bottom"/>
          </w:tcPr>
          <w:p w14:paraId="1080145B" w14:textId="77777777" w:rsidR="00760635" w:rsidRPr="009F093E" w:rsidRDefault="00760635" w:rsidP="0069230D"/>
        </w:tc>
      </w:tr>
      <w:tr w:rsidR="00760635" w:rsidRPr="009F093E" w14:paraId="76139557" w14:textId="77777777" w:rsidTr="0069230D">
        <w:tc>
          <w:tcPr>
            <w:tcW w:w="10740" w:type="dxa"/>
            <w:tcBorders>
              <w:top w:val="nil"/>
              <w:bottom w:val="single" w:sz="36" w:space="0" w:color="FFFFFF" w:themeColor="background1"/>
            </w:tcBorders>
            <w:shd w:val="clear" w:color="auto" w:fill="F2F2F2" w:themeFill="background1" w:themeFillShade="F2"/>
            <w:vAlign w:val="center"/>
          </w:tcPr>
          <w:p w14:paraId="4F56A293" w14:textId="77777777" w:rsidR="00760635" w:rsidRPr="009F093E" w:rsidRDefault="00760635" w:rsidP="0069230D">
            <w:r>
              <w:t>P</w:t>
            </w:r>
            <w:r w:rsidRPr="009F093E">
              <w:t xml:space="preserve">eople in </w:t>
            </w:r>
            <w:r w:rsidRPr="009F093E">
              <w:rPr>
                <w:highlight w:val="yellow"/>
              </w:rPr>
              <w:t>#INSERTPLACENAME</w:t>
            </w:r>
            <w:r w:rsidRPr="009F093E">
              <w:t xml:space="preserve"> are being encouraged to get involved in health research.</w:t>
            </w:r>
          </w:p>
          <w:p w14:paraId="49A7BCE4" w14:textId="77777777" w:rsidR="00760635" w:rsidRPr="009F093E" w:rsidRDefault="00760635" w:rsidP="0069230D"/>
          <w:p w14:paraId="4306485A" w14:textId="77777777" w:rsidR="00760635" w:rsidRPr="009F093E" w:rsidRDefault="00760635" w:rsidP="0069230D">
            <w:r w:rsidRPr="009F093E">
              <w:t>#ResearchForTheFuture is an NHS campaign helping people find out about research. Getting involved means you will help find new treatments for the future.</w:t>
            </w:r>
          </w:p>
          <w:p w14:paraId="63127025" w14:textId="77777777" w:rsidR="00760635" w:rsidRPr="009F093E" w:rsidRDefault="00760635" w:rsidP="0069230D"/>
          <w:p w14:paraId="55653845" w14:textId="77777777" w:rsidR="00760635" w:rsidRPr="009F093E" w:rsidRDefault="00760635" w:rsidP="0069230D">
            <w:r w:rsidRPr="009F093E">
              <w:t xml:space="preserve">Find out more </w:t>
            </w:r>
            <w:hyperlink r:id="rId31" w:history="1">
              <w:r w:rsidRPr="009F093E">
                <w:rPr>
                  <w:rStyle w:val="Hyperlink"/>
                </w:rPr>
                <w:t>www.researchforthefuture.org</w:t>
              </w:r>
            </w:hyperlink>
          </w:p>
        </w:tc>
        <w:tc>
          <w:tcPr>
            <w:tcW w:w="248" w:type="dxa"/>
            <w:tcBorders>
              <w:top w:val="nil"/>
              <w:bottom w:val="single" w:sz="36" w:space="0" w:color="FFFFFF" w:themeColor="background1"/>
            </w:tcBorders>
            <w:shd w:val="clear" w:color="auto" w:fill="F2F2F2" w:themeFill="background1" w:themeFillShade="F2"/>
            <w:vAlign w:val="bottom"/>
          </w:tcPr>
          <w:p w14:paraId="272CA06F" w14:textId="77777777" w:rsidR="00760635" w:rsidRPr="009F093E" w:rsidRDefault="00760635" w:rsidP="0069230D"/>
        </w:tc>
      </w:tr>
      <w:tr w:rsidR="00760635" w:rsidRPr="009F093E" w14:paraId="02B4D189" w14:textId="77777777" w:rsidTr="0069230D">
        <w:tc>
          <w:tcPr>
            <w:tcW w:w="10740"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685534B2" w14:textId="77777777" w:rsidR="00760635" w:rsidRPr="009F093E" w:rsidRDefault="00760635" w:rsidP="0069230D">
            <w:r w:rsidRPr="009F093E">
              <w:t>As more and more people are vaccinated against #Covid19, the focus of research will turn to supporting those living with #LongCovid and other long term physical and mental effects of the pandemic.</w:t>
            </w:r>
          </w:p>
          <w:p w14:paraId="27D387E0" w14:textId="77777777" w:rsidR="00760635" w:rsidRPr="009F093E" w:rsidRDefault="00760635" w:rsidP="0069230D"/>
          <w:p w14:paraId="791075D6" w14:textId="77777777" w:rsidR="00760635" w:rsidRPr="009F093E" w:rsidRDefault="00760635" w:rsidP="0069230D">
            <w:r w:rsidRPr="009F093E">
              <w:t xml:space="preserve">Register with Help BEAT Coronavirus to help the NHS find new care and treatments </w:t>
            </w:r>
          </w:p>
          <w:p w14:paraId="07858E4D" w14:textId="77777777" w:rsidR="00760635" w:rsidRPr="009F093E" w:rsidRDefault="00AA261A" w:rsidP="0069230D">
            <w:hyperlink r:id="rId32" w:history="1">
              <w:r w:rsidR="00760635" w:rsidRPr="006103A0">
                <w:rPr>
                  <w:rStyle w:val="Hyperlink"/>
                </w:rPr>
                <w:t>www.researchforthefuture.org/register</w:t>
              </w:r>
            </w:hyperlink>
            <w:r w:rsidR="00760635">
              <w:t xml:space="preserve"> </w:t>
            </w:r>
          </w:p>
        </w:tc>
        <w:tc>
          <w:tcPr>
            <w:tcW w:w="248" w:type="dxa"/>
            <w:tcBorders>
              <w:top w:val="single" w:sz="36" w:space="0" w:color="FFFFFF" w:themeColor="background1"/>
              <w:bottom w:val="single" w:sz="36" w:space="0" w:color="FFFFFF" w:themeColor="background1"/>
            </w:tcBorders>
            <w:shd w:val="clear" w:color="auto" w:fill="F2F2F2" w:themeFill="background1" w:themeFillShade="F2"/>
            <w:vAlign w:val="bottom"/>
          </w:tcPr>
          <w:p w14:paraId="29B0E7AE" w14:textId="77777777" w:rsidR="00760635" w:rsidRPr="009F093E" w:rsidRDefault="00760635" w:rsidP="0069230D"/>
        </w:tc>
      </w:tr>
      <w:tr w:rsidR="00760635" w:rsidRPr="009F093E" w14:paraId="0BD14C6C" w14:textId="77777777" w:rsidTr="0069230D">
        <w:tc>
          <w:tcPr>
            <w:tcW w:w="10740"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6DD727A5" w14:textId="77777777" w:rsidR="00760635" w:rsidRDefault="00760635" w:rsidP="0069230D">
            <w:r w:rsidRPr="00E1774C">
              <w:rPr>
                <w:rFonts w:ascii="Segoe UI Emoji" w:hAnsi="Segoe UI Emoji" w:cs="Segoe UI Emoji"/>
              </w:rPr>
              <w:t>🟣</w:t>
            </w:r>
            <w:r w:rsidRPr="00E1774C">
              <w:t xml:space="preserve"> </w:t>
            </w:r>
            <w:r w:rsidRPr="00647AFB">
              <w:rPr>
                <w:b/>
                <w:bCs/>
              </w:rPr>
              <w:t>Help BEAT Coronavirus</w:t>
            </w:r>
            <w:r>
              <w:t xml:space="preserve"> </w:t>
            </w:r>
            <w:r w:rsidRPr="00E1774C">
              <w:t xml:space="preserve">is part of the Research for the Future family focused on bringing people together in the fight against COVID19. </w:t>
            </w:r>
          </w:p>
          <w:p w14:paraId="7218CB98" w14:textId="77777777" w:rsidR="00760635" w:rsidRDefault="00760635" w:rsidP="0069230D"/>
          <w:p w14:paraId="3C47714B" w14:textId="77777777" w:rsidR="00760635" w:rsidRDefault="00760635" w:rsidP="0069230D">
            <w:r w:rsidRPr="00E1774C">
              <w:lastRenderedPageBreak/>
              <w:t xml:space="preserve">It is only through research that we can increase our knowledge of the virus and find solutions and answers that can help to limit further transmissions as well as helping people manage the after-effects of the virus, sometimes referred to as ‘long COVID’ Register now to help the NHS… </w:t>
            </w:r>
          </w:p>
          <w:p w14:paraId="1BD21374" w14:textId="77777777" w:rsidR="00760635" w:rsidRPr="009F093E" w:rsidRDefault="00760635" w:rsidP="0069230D">
            <w:r w:rsidRPr="00E1774C">
              <w:rPr>
                <w:rFonts w:ascii="Segoe UI Emoji" w:hAnsi="Segoe UI Emoji" w:cs="Segoe UI Emoji"/>
              </w:rPr>
              <w:t>👉</w:t>
            </w:r>
            <w:r w:rsidRPr="00E1774C">
              <w:t xml:space="preserve"> </w:t>
            </w:r>
            <w:hyperlink r:id="rId33" w:history="1">
              <w:r w:rsidRPr="004A7EEF">
                <w:rPr>
                  <w:rStyle w:val="Hyperlink"/>
                </w:rPr>
                <w:t>www.researchforthefuture.org/coronavirus</w:t>
              </w:r>
            </w:hyperlink>
            <w:r>
              <w:t xml:space="preserve"> </w:t>
            </w:r>
          </w:p>
        </w:tc>
        <w:tc>
          <w:tcPr>
            <w:tcW w:w="248" w:type="dxa"/>
            <w:tcBorders>
              <w:top w:val="single" w:sz="36" w:space="0" w:color="FFFFFF" w:themeColor="background1"/>
              <w:bottom w:val="single" w:sz="36" w:space="0" w:color="FFFFFF" w:themeColor="background1"/>
            </w:tcBorders>
            <w:shd w:val="clear" w:color="auto" w:fill="F2F2F2" w:themeFill="background1" w:themeFillShade="F2"/>
            <w:vAlign w:val="bottom"/>
          </w:tcPr>
          <w:p w14:paraId="65410E5F" w14:textId="77777777" w:rsidR="00760635" w:rsidRPr="009F093E" w:rsidRDefault="00760635" w:rsidP="0069230D"/>
        </w:tc>
      </w:tr>
      <w:tr w:rsidR="00760635" w:rsidRPr="009F093E" w14:paraId="54090F58" w14:textId="77777777" w:rsidTr="0069230D">
        <w:tc>
          <w:tcPr>
            <w:tcW w:w="10740"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776D9303" w14:textId="77777777" w:rsidR="00760635" w:rsidRPr="001A040E" w:rsidRDefault="00760635" w:rsidP="0069230D">
            <w:r w:rsidRPr="001A040E">
              <w:rPr>
                <w:rFonts w:ascii="Segoe UI Emoji" w:hAnsi="Segoe UI Emoji" w:cs="Segoe UI Emoji"/>
              </w:rPr>
              <w:t>🧡</w:t>
            </w:r>
            <w:r w:rsidRPr="001A040E">
              <w:t xml:space="preserve"> Register now with </w:t>
            </w:r>
            <w:r w:rsidRPr="00647AFB">
              <w:rPr>
                <w:b/>
                <w:bCs/>
              </w:rPr>
              <w:t>Help BEAT Diabetes</w:t>
            </w:r>
            <w:r w:rsidRPr="001A040E">
              <w:t xml:space="preserve"> to hear about research… </w:t>
            </w:r>
          </w:p>
          <w:p w14:paraId="41ADDABE" w14:textId="77777777" w:rsidR="00760635" w:rsidRPr="00647AFB" w:rsidRDefault="00760635" w:rsidP="0069230D">
            <w:r w:rsidRPr="00647AFB">
              <w:rPr>
                <w:rFonts w:ascii="Segoe UI Emoji" w:hAnsi="Segoe UI Emoji" w:cs="Segoe UI Emoji"/>
              </w:rPr>
              <w:t>👉</w:t>
            </w:r>
            <w:r w:rsidRPr="00647AFB">
              <w:t xml:space="preserve"> </w:t>
            </w:r>
            <w:hyperlink r:id="rId34" w:history="1">
              <w:r w:rsidRPr="006103A0">
                <w:rPr>
                  <w:rStyle w:val="Hyperlink"/>
                </w:rPr>
                <w:t>www.researchforthefuture.org/register</w:t>
              </w:r>
            </w:hyperlink>
          </w:p>
          <w:p w14:paraId="45AD8038" w14:textId="77777777" w:rsidR="00760635" w:rsidRPr="001A040E" w:rsidRDefault="00760635" w:rsidP="0069230D"/>
          <w:p w14:paraId="2C1CABFA" w14:textId="77777777" w:rsidR="00760635" w:rsidRPr="00E1774C" w:rsidRDefault="00760635" w:rsidP="0069230D">
            <w:pPr>
              <w:rPr>
                <w:rFonts w:ascii="Segoe UI Emoji" w:hAnsi="Segoe UI Emoji" w:cs="Segoe UI Emoji"/>
              </w:rPr>
            </w:pPr>
            <w:r w:rsidRPr="001A040E">
              <w:t xml:space="preserve">#HelpBEATDiabetes is part of #ResearchForTheFuture, an NHS campaign encouraging people to take part in health research.  It is suitable for those with type 1 or type 2 diabetes as well as those who have been told they are pre-diabetic or at risk of developing diabetes.  </w:t>
            </w:r>
          </w:p>
        </w:tc>
        <w:tc>
          <w:tcPr>
            <w:tcW w:w="248" w:type="dxa"/>
            <w:tcBorders>
              <w:top w:val="single" w:sz="36" w:space="0" w:color="FFFFFF" w:themeColor="background1"/>
              <w:bottom w:val="single" w:sz="36" w:space="0" w:color="FFFFFF" w:themeColor="background1"/>
            </w:tcBorders>
            <w:shd w:val="clear" w:color="auto" w:fill="F2F2F2" w:themeFill="background1" w:themeFillShade="F2"/>
            <w:vAlign w:val="bottom"/>
          </w:tcPr>
          <w:p w14:paraId="62FE622C" w14:textId="77777777" w:rsidR="00760635" w:rsidRPr="009F093E" w:rsidRDefault="00760635" w:rsidP="0069230D"/>
        </w:tc>
      </w:tr>
      <w:tr w:rsidR="00760635" w:rsidRPr="009F093E" w14:paraId="1BBEE71D" w14:textId="77777777" w:rsidTr="0069230D">
        <w:tc>
          <w:tcPr>
            <w:tcW w:w="10740"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7A9E893E" w14:textId="77777777" w:rsidR="00760635" w:rsidRPr="001A040E" w:rsidRDefault="00760635" w:rsidP="0069230D">
            <w:r w:rsidRPr="001A040E">
              <w:rPr>
                <w:rFonts w:ascii="MS Mincho" w:eastAsia="MS Mincho" w:hAnsi="MS Mincho" w:cs="MS Mincho" w:hint="eastAsia"/>
              </w:rPr>
              <w:t>❤</w:t>
            </w:r>
            <w:r w:rsidRPr="001A040E">
              <w:rPr>
                <w:rFonts w:ascii="Calibri" w:hAnsi="Calibri" w:cs="Calibri"/>
              </w:rPr>
              <w:t>️</w:t>
            </w:r>
            <w:r w:rsidRPr="001A040E">
              <w:t xml:space="preserve"> Register now with </w:t>
            </w:r>
            <w:r w:rsidRPr="00647AFB">
              <w:rPr>
                <w:b/>
                <w:bCs/>
              </w:rPr>
              <w:t>Help BEAT Heart Disease</w:t>
            </w:r>
            <w:r w:rsidRPr="001A040E">
              <w:t xml:space="preserve"> to hear about research… </w:t>
            </w:r>
          </w:p>
          <w:p w14:paraId="2F040D68" w14:textId="77777777" w:rsidR="00760635" w:rsidRPr="00647AFB" w:rsidRDefault="00760635" w:rsidP="0069230D">
            <w:r w:rsidRPr="00647AFB">
              <w:rPr>
                <w:rFonts w:ascii="Segoe UI Emoji" w:hAnsi="Segoe UI Emoji" w:cs="Segoe UI Emoji"/>
              </w:rPr>
              <w:t>👉</w:t>
            </w:r>
            <w:r w:rsidRPr="00647AFB">
              <w:t xml:space="preserve"> </w:t>
            </w:r>
            <w:hyperlink r:id="rId35" w:history="1">
              <w:r w:rsidRPr="006103A0">
                <w:rPr>
                  <w:rStyle w:val="Hyperlink"/>
                </w:rPr>
                <w:t>www.researchforthefuture.org/register</w:t>
              </w:r>
            </w:hyperlink>
          </w:p>
          <w:p w14:paraId="49830840" w14:textId="77777777" w:rsidR="00760635" w:rsidRPr="001A040E" w:rsidRDefault="00760635" w:rsidP="0069230D"/>
          <w:p w14:paraId="42E0654D" w14:textId="77777777" w:rsidR="00760635" w:rsidRPr="001A040E" w:rsidRDefault="00760635" w:rsidP="0069230D">
            <w:pPr>
              <w:rPr>
                <w:rFonts w:ascii="Calibri" w:hAnsi="Calibri" w:cs="Calibri"/>
              </w:rPr>
            </w:pPr>
            <w:r w:rsidRPr="001A040E">
              <w:t xml:space="preserve">#HelpBEATHeartDisease is part of #ResearchForTheFuture, an NHS campaign encouraging people to take part in health research.  It is suitable for those that have had a heart attack or are living with heart failure, atrial </w:t>
            </w:r>
            <w:proofErr w:type="gramStart"/>
            <w:r w:rsidRPr="001A040E">
              <w:t>fibrillation</w:t>
            </w:r>
            <w:proofErr w:type="gramEnd"/>
            <w:r w:rsidRPr="001A040E">
              <w:t xml:space="preserve"> and other heart conditions.</w:t>
            </w:r>
          </w:p>
        </w:tc>
        <w:tc>
          <w:tcPr>
            <w:tcW w:w="248" w:type="dxa"/>
            <w:tcBorders>
              <w:top w:val="single" w:sz="36" w:space="0" w:color="FFFFFF" w:themeColor="background1"/>
              <w:bottom w:val="single" w:sz="36" w:space="0" w:color="FFFFFF" w:themeColor="background1"/>
            </w:tcBorders>
            <w:shd w:val="clear" w:color="auto" w:fill="F2F2F2" w:themeFill="background1" w:themeFillShade="F2"/>
            <w:vAlign w:val="bottom"/>
          </w:tcPr>
          <w:p w14:paraId="359B23F3" w14:textId="77777777" w:rsidR="00760635" w:rsidRPr="009F093E" w:rsidRDefault="00760635" w:rsidP="0069230D"/>
        </w:tc>
      </w:tr>
      <w:tr w:rsidR="00760635" w:rsidRPr="0046410C" w14:paraId="0D738503" w14:textId="77777777" w:rsidTr="0069230D">
        <w:tc>
          <w:tcPr>
            <w:tcW w:w="10740"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05B5021B" w14:textId="77777777" w:rsidR="00760635" w:rsidRPr="0046410C" w:rsidRDefault="00760635" w:rsidP="0069230D">
            <w:r w:rsidRPr="0046410C">
              <w:rPr>
                <w:rFonts w:ascii="Segoe UI Emoji" w:hAnsi="Segoe UI Emoji" w:cs="Segoe UI Emoji"/>
              </w:rPr>
              <w:t>💛</w:t>
            </w:r>
            <w:r w:rsidRPr="0046410C">
              <w:t xml:space="preserve"> Register now with </w:t>
            </w:r>
            <w:r w:rsidRPr="00647AFB">
              <w:rPr>
                <w:b/>
                <w:bCs/>
              </w:rPr>
              <w:t>Help BEAT Kidney Disease</w:t>
            </w:r>
            <w:r w:rsidRPr="0046410C">
              <w:t xml:space="preserve"> to hear about research… </w:t>
            </w:r>
          </w:p>
          <w:p w14:paraId="0C1E6CA0" w14:textId="77777777" w:rsidR="00760635" w:rsidRPr="0046410C" w:rsidRDefault="00760635" w:rsidP="0069230D">
            <w:r w:rsidRPr="0046410C">
              <w:rPr>
                <w:rFonts w:ascii="Segoe UI Emoji" w:hAnsi="Segoe UI Emoji" w:cs="Segoe UI Emoji"/>
              </w:rPr>
              <w:t>👉</w:t>
            </w:r>
            <w:r w:rsidRPr="0046410C">
              <w:t xml:space="preserve"> </w:t>
            </w:r>
            <w:hyperlink r:id="rId36" w:history="1">
              <w:r w:rsidRPr="006103A0">
                <w:rPr>
                  <w:rStyle w:val="Hyperlink"/>
                </w:rPr>
                <w:t>www.researchforthefuture.org/register</w:t>
              </w:r>
            </w:hyperlink>
          </w:p>
          <w:p w14:paraId="0639ED0D" w14:textId="77777777" w:rsidR="00760635" w:rsidRPr="0046410C" w:rsidRDefault="00760635" w:rsidP="0069230D"/>
          <w:p w14:paraId="7747C4AA" w14:textId="77777777" w:rsidR="00760635" w:rsidRPr="0046410C" w:rsidRDefault="00760635" w:rsidP="0069230D">
            <w:r w:rsidRPr="0046410C">
              <w:t xml:space="preserve">#HelpBEATKidneyDisease is part of #ResearchForTheFuture, an NHS campaign encouraging people to take part in health research.  It is suitable for those who have chronic kidney disease (CKD), are on dialysis or have had a kidney transplant.  </w:t>
            </w:r>
          </w:p>
        </w:tc>
        <w:tc>
          <w:tcPr>
            <w:tcW w:w="248" w:type="dxa"/>
            <w:tcBorders>
              <w:top w:val="single" w:sz="36" w:space="0" w:color="FFFFFF" w:themeColor="background1"/>
              <w:bottom w:val="single" w:sz="36" w:space="0" w:color="FFFFFF" w:themeColor="background1"/>
            </w:tcBorders>
            <w:shd w:val="clear" w:color="auto" w:fill="F2F2F2" w:themeFill="background1" w:themeFillShade="F2"/>
            <w:vAlign w:val="bottom"/>
          </w:tcPr>
          <w:p w14:paraId="1750AFC3" w14:textId="77777777" w:rsidR="00760635" w:rsidRPr="0046410C" w:rsidRDefault="00760635" w:rsidP="0069230D"/>
        </w:tc>
      </w:tr>
      <w:tr w:rsidR="00760635" w:rsidRPr="0046410C" w14:paraId="0ECA52E6" w14:textId="77777777" w:rsidTr="0069230D">
        <w:tc>
          <w:tcPr>
            <w:tcW w:w="10740"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23C28E45" w14:textId="77777777" w:rsidR="00760635" w:rsidRPr="0046410C" w:rsidRDefault="00760635" w:rsidP="0069230D">
            <w:r w:rsidRPr="0046410C">
              <w:rPr>
                <w:rFonts w:ascii="Segoe UI Emoji" w:hAnsi="Segoe UI Emoji" w:cs="Segoe UI Emoji"/>
              </w:rPr>
              <w:t>💚</w:t>
            </w:r>
            <w:r w:rsidRPr="0046410C">
              <w:t xml:space="preserve"> Register now with </w:t>
            </w:r>
            <w:r w:rsidRPr="00647AFB">
              <w:rPr>
                <w:b/>
                <w:bCs/>
              </w:rPr>
              <w:t>Help BEAT Respiratory Disease</w:t>
            </w:r>
            <w:r w:rsidRPr="0046410C">
              <w:t xml:space="preserve"> to hear about research… </w:t>
            </w:r>
          </w:p>
          <w:p w14:paraId="79D8C029" w14:textId="77777777" w:rsidR="00760635" w:rsidRPr="0046410C" w:rsidRDefault="00760635" w:rsidP="0069230D">
            <w:r w:rsidRPr="0046410C">
              <w:rPr>
                <w:rFonts w:ascii="Segoe UI Emoji" w:hAnsi="Segoe UI Emoji" w:cs="Segoe UI Emoji"/>
              </w:rPr>
              <w:t>👉</w:t>
            </w:r>
            <w:r w:rsidRPr="0046410C">
              <w:t xml:space="preserve"> </w:t>
            </w:r>
            <w:hyperlink r:id="rId37" w:history="1">
              <w:r w:rsidRPr="006103A0">
                <w:rPr>
                  <w:rStyle w:val="Hyperlink"/>
                </w:rPr>
                <w:t>www.researchforthefuture.org/register</w:t>
              </w:r>
            </w:hyperlink>
            <w:r>
              <w:t xml:space="preserve"> </w:t>
            </w:r>
          </w:p>
          <w:p w14:paraId="0B50CF99" w14:textId="77777777" w:rsidR="00760635" w:rsidRPr="0046410C" w:rsidRDefault="00760635" w:rsidP="0069230D"/>
          <w:p w14:paraId="3638C6DF" w14:textId="77777777" w:rsidR="00760635" w:rsidRPr="0046410C" w:rsidRDefault="00760635" w:rsidP="0069230D">
            <w:r w:rsidRPr="0046410C">
              <w:t xml:space="preserve">#HelpBEATRespiratoryDisease is part of #ResearchForTheFuture, an NHS campaign encouraging people to take part in health research.  It is suitable for those living with respiratory disease including asthma, </w:t>
            </w:r>
            <w:proofErr w:type="gramStart"/>
            <w:r w:rsidRPr="0046410C">
              <w:t>bronchiectasis</w:t>
            </w:r>
            <w:proofErr w:type="gramEnd"/>
            <w:r w:rsidRPr="0046410C">
              <w:t xml:space="preserve"> and COPD (chronic obstructive pulmonary disease).</w:t>
            </w:r>
          </w:p>
        </w:tc>
        <w:tc>
          <w:tcPr>
            <w:tcW w:w="248" w:type="dxa"/>
            <w:tcBorders>
              <w:top w:val="single" w:sz="36" w:space="0" w:color="FFFFFF" w:themeColor="background1"/>
              <w:bottom w:val="single" w:sz="36" w:space="0" w:color="FFFFFF" w:themeColor="background1"/>
            </w:tcBorders>
            <w:shd w:val="clear" w:color="auto" w:fill="F2F2F2" w:themeFill="background1" w:themeFillShade="F2"/>
            <w:vAlign w:val="bottom"/>
          </w:tcPr>
          <w:p w14:paraId="3B322BE2" w14:textId="77777777" w:rsidR="00760635" w:rsidRPr="0046410C" w:rsidRDefault="00760635" w:rsidP="0069230D"/>
        </w:tc>
      </w:tr>
    </w:tbl>
    <w:p w14:paraId="06941632" w14:textId="3ED14E75" w:rsidR="00E937F4" w:rsidRDefault="00E937F4">
      <w:pPr>
        <w:spacing w:after="200" w:line="276" w:lineRule="auto"/>
      </w:pPr>
    </w:p>
    <w:p w14:paraId="7EBBB9C3" w14:textId="77777777" w:rsidR="00E937F4" w:rsidRDefault="00E937F4">
      <w:pPr>
        <w:spacing w:after="200" w:line="276" w:lineRule="auto"/>
      </w:pPr>
      <w:r>
        <w:br w:type="page"/>
      </w:r>
    </w:p>
    <w:p w14:paraId="02D27730" w14:textId="2B467157" w:rsidR="00E937F4" w:rsidRPr="00760635" w:rsidRDefault="00E937F4" w:rsidP="00E937F4">
      <w:pPr>
        <w:pStyle w:val="Heading2"/>
      </w:pPr>
      <w:bookmarkStart w:id="17" w:name="_Toc101875525"/>
      <w:r w:rsidRPr="00760635">
        <w:lastRenderedPageBreak/>
        <w:t xml:space="preserve">Appendix </w:t>
      </w:r>
      <w:r>
        <w:t>D</w:t>
      </w:r>
      <w:r w:rsidRPr="00760635">
        <w:t xml:space="preserve">: </w:t>
      </w:r>
      <w:r>
        <w:t>SMS/text messages</w:t>
      </w:r>
      <w:bookmarkEnd w:id="17"/>
    </w:p>
    <w:p w14:paraId="48294DE9" w14:textId="373F400E" w:rsidR="00517B8C" w:rsidRPr="00517B8C" w:rsidRDefault="00517B8C" w:rsidP="00517B8C">
      <w:r>
        <w:t xml:space="preserve">SMS or text messaging is a very quick way of contacting people to inform them about Research for the Future, inviting them to register to take part.  </w:t>
      </w:r>
    </w:p>
    <w:p w14:paraId="01DE6B25" w14:textId="44889E2F" w:rsidR="00E937F4" w:rsidRDefault="00E937F4" w:rsidP="00061D9E">
      <w:pPr>
        <w:pStyle w:val="Heading3"/>
      </w:pPr>
      <w:bookmarkStart w:id="18" w:name="_Toc101875526"/>
      <w:r w:rsidRPr="00E937F4">
        <w:t>General Research for the Future</w:t>
      </w:r>
      <w:bookmarkEnd w:id="18"/>
    </w:p>
    <w:p w14:paraId="2C59C221" w14:textId="77777777" w:rsidR="00E937F4" w:rsidRPr="00E937F4" w:rsidRDefault="00E937F4" w:rsidP="00E937F4">
      <w:pPr>
        <w:pStyle w:val="Documenttype"/>
      </w:pPr>
    </w:p>
    <w:p w14:paraId="30E72CAE" w14:textId="77777777" w:rsidR="00E937F4" w:rsidRPr="00E937F4" w:rsidRDefault="00E937F4" w:rsidP="00E937F4">
      <w:r w:rsidRPr="00E937F4">
        <w:t xml:space="preserve">Dear </w:t>
      </w:r>
      <w:r w:rsidRPr="00E937F4">
        <w:rPr>
          <w:highlight w:val="yellow"/>
        </w:rPr>
        <w:t>[Enter patient’s name]</w:t>
      </w:r>
      <w:r w:rsidRPr="00E937F4">
        <w:t>,</w:t>
      </w:r>
    </w:p>
    <w:p w14:paraId="2FA9E00F" w14:textId="77777777" w:rsidR="00E937F4" w:rsidRPr="00E937F4" w:rsidRDefault="00E937F4" w:rsidP="00E937F4"/>
    <w:p w14:paraId="230578EA" w14:textId="77777777" w:rsidR="00E937F4" w:rsidRPr="00E937F4" w:rsidRDefault="00E937F4" w:rsidP="00E937F4">
      <w:r w:rsidRPr="00E937F4">
        <w:t>You can help the NHS by getting involved in research looking to discover new ways to prevent and treat a range of illnesses including Covid-19</w:t>
      </w:r>
    </w:p>
    <w:p w14:paraId="23FC7E34" w14:textId="77777777" w:rsidR="00E937F4" w:rsidRPr="00E937F4" w:rsidRDefault="00E937F4" w:rsidP="00E937F4"/>
    <w:p w14:paraId="28825886" w14:textId="77777777" w:rsidR="00E937F4" w:rsidRPr="00E937F4" w:rsidRDefault="00E937F4" w:rsidP="00E937F4">
      <w:r w:rsidRPr="00E937F4">
        <w:t xml:space="preserve">Register now with Research for the Future: </w:t>
      </w:r>
    </w:p>
    <w:p w14:paraId="2B8AD908" w14:textId="77777777" w:rsidR="00E937F4" w:rsidRPr="00E937F4" w:rsidRDefault="00AA261A" w:rsidP="00E937F4">
      <w:hyperlink r:id="rId38" w:history="1">
        <w:r w:rsidR="00E937F4" w:rsidRPr="00E937F4">
          <w:rPr>
            <w:rStyle w:val="Hyperlink"/>
          </w:rPr>
          <w:t>www.researchforthefuture.org/register</w:t>
        </w:r>
      </w:hyperlink>
      <w:r w:rsidR="00E937F4" w:rsidRPr="00E937F4">
        <w:t xml:space="preserve"> </w:t>
      </w:r>
    </w:p>
    <w:p w14:paraId="08B4E545" w14:textId="77777777" w:rsidR="00E937F4" w:rsidRPr="00E937F4" w:rsidRDefault="00E937F4" w:rsidP="00E937F4">
      <w:r w:rsidRPr="00E937F4">
        <w:t> </w:t>
      </w:r>
    </w:p>
    <w:p w14:paraId="1ECC47FC" w14:textId="77777777" w:rsidR="00E937F4" w:rsidRPr="00E937F4" w:rsidRDefault="00E937F4" w:rsidP="00E937F4">
      <w:r w:rsidRPr="00E937F4">
        <w:t>Thanks,</w:t>
      </w:r>
    </w:p>
    <w:p w14:paraId="22597631" w14:textId="7468D0C0" w:rsidR="00E937F4" w:rsidRDefault="00E937F4" w:rsidP="00E937F4">
      <w:r w:rsidRPr="00E937F4">
        <w:rPr>
          <w:highlight w:val="yellow"/>
        </w:rPr>
        <w:t>[Enter name of practice/doctor]</w:t>
      </w:r>
    </w:p>
    <w:p w14:paraId="741D3AC0" w14:textId="77777777" w:rsidR="00061D9E" w:rsidRDefault="00061D9E" w:rsidP="00E937F4"/>
    <w:p w14:paraId="014A7D07" w14:textId="77777777" w:rsidR="00E937F4" w:rsidRPr="00E937F4" w:rsidRDefault="00E937F4" w:rsidP="00E937F4"/>
    <w:p w14:paraId="0B5EB8B4" w14:textId="304AF058" w:rsidR="00E937F4" w:rsidRDefault="00E937F4" w:rsidP="00061D9E">
      <w:pPr>
        <w:pStyle w:val="Heading3"/>
      </w:pPr>
      <w:bookmarkStart w:id="19" w:name="_Toc101875527"/>
      <w:r>
        <w:t>Help BEAT Coronavirus</w:t>
      </w:r>
      <w:bookmarkEnd w:id="19"/>
    </w:p>
    <w:p w14:paraId="4BE087B7" w14:textId="77777777" w:rsidR="00E937F4" w:rsidRPr="00E937F4" w:rsidRDefault="00E937F4" w:rsidP="00E937F4">
      <w:pPr>
        <w:pStyle w:val="Documenttype"/>
      </w:pPr>
    </w:p>
    <w:p w14:paraId="3DEA9D57" w14:textId="77777777" w:rsidR="00E937F4" w:rsidRPr="00E937F4" w:rsidRDefault="00E937F4" w:rsidP="00E937F4">
      <w:r w:rsidRPr="00E937F4">
        <w:t xml:space="preserve">Dear </w:t>
      </w:r>
      <w:r w:rsidRPr="00E937F4">
        <w:rPr>
          <w:highlight w:val="yellow"/>
        </w:rPr>
        <w:t>[Enter patient’s name]</w:t>
      </w:r>
      <w:r w:rsidRPr="00E937F4">
        <w:t>,</w:t>
      </w:r>
    </w:p>
    <w:p w14:paraId="6CA2E579" w14:textId="77777777" w:rsidR="00E937F4" w:rsidRPr="00E937F4" w:rsidRDefault="00E937F4" w:rsidP="00E937F4"/>
    <w:p w14:paraId="404A4F1D" w14:textId="77777777" w:rsidR="00E937F4" w:rsidRPr="00E937F4" w:rsidRDefault="00E937F4" w:rsidP="00E937F4">
      <w:r w:rsidRPr="00E937F4">
        <w:t>You can Help BEAT Coronavirus by getting involved in NHS research looking to discover new ways to prevent and treat Covid-19 and long-Covid.</w:t>
      </w:r>
    </w:p>
    <w:p w14:paraId="7DC9E49F" w14:textId="77777777" w:rsidR="00E937F4" w:rsidRPr="00E937F4" w:rsidRDefault="00E937F4" w:rsidP="00E937F4"/>
    <w:p w14:paraId="4554A6D7" w14:textId="77777777" w:rsidR="00E937F4" w:rsidRPr="00E937F4" w:rsidRDefault="00E937F4" w:rsidP="00E937F4">
      <w:r w:rsidRPr="00E937F4">
        <w:t xml:space="preserve">Register now with Research for the Future: </w:t>
      </w:r>
    </w:p>
    <w:p w14:paraId="5B916257" w14:textId="77777777" w:rsidR="00E937F4" w:rsidRPr="00E937F4" w:rsidRDefault="00AA261A" w:rsidP="00E937F4">
      <w:hyperlink r:id="rId39" w:history="1">
        <w:r w:rsidR="00E937F4" w:rsidRPr="00E937F4">
          <w:rPr>
            <w:rStyle w:val="Hyperlink"/>
          </w:rPr>
          <w:t>www.researchforthefuture.org/register</w:t>
        </w:r>
      </w:hyperlink>
      <w:r w:rsidR="00E937F4" w:rsidRPr="00E937F4">
        <w:t xml:space="preserve"> </w:t>
      </w:r>
    </w:p>
    <w:p w14:paraId="73769472" w14:textId="77777777" w:rsidR="00E937F4" w:rsidRPr="00E937F4" w:rsidRDefault="00E937F4" w:rsidP="00E937F4">
      <w:r w:rsidRPr="00E937F4">
        <w:t> </w:t>
      </w:r>
    </w:p>
    <w:p w14:paraId="2729C862" w14:textId="77777777" w:rsidR="00E937F4" w:rsidRPr="00E937F4" w:rsidRDefault="00E937F4" w:rsidP="00E937F4">
      <w:r w:rsidRPr="00E937F4">
        <w:t>Thanks,</w:t>
      </w:r>
    </w:p>
    <w:p w14:paraId="08F931E5" w14:textId="77777777" w:rsidR="00E937F4" w:rsidRPr="00E937F4" w:rsidRDefault="00E937F4" w:rsidP="00E937F4">
      <w:r w:rsidRPr="00E937F4">
        <w:rPr>
          <w:highlight w:val="yellow"/>
        </w:rPr>
        <w:t>[Enter name of practice/doctor]</w:t>
      </w:r>
    </w:p>
    <w:p w14:paraId="477A6960" w14:textId="77777777" w:rsidR="00E937F4" w:rsidRPr="00E937F4" w:rsidRDefault="00E937F4" w:rsidP="00E937F4"/>
    <w:sectPr w:rsidR="00E937F4" w:rsidRPr="00E937F4" w:rsidSect="00FF123B">
      <w:footerReference w:type="default" r:id="rId40"/>
      <w:headerReference w:type="first" r:id="rId41"/>
      <w:footerReference w:type="first" r:id="rId42"/>
      <w:type w:val="continuous"/>
      <w:pgSz w:w="11906" w:h="16838"/>
      <w:pgMar w:top="567" w:right="567" w:bottom="567" w:left="567" w:header="184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44C85" w14:textId="77777777" w:rsidR="00D13B87" w:rsidRDefault="00D13B87" w:rsidP="00E33D95">
      <w:r>
        <w:separator/>
      </w:r>
    </w:p>
  </w:endnote>
  <w:endnote w:type="continuationSeparator" w:id="0">
    <w:p w14:paraId="20ECB42F" w14:textId="77777777" w:rsidR="00D13B87" w:rsidRDefault="00D13B87" w:rsidP="00E3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color w:val="808080" w:themeColor="background1" w:themeShade="80"/>
        <w:sz w:val="22"/>
      </w:rPr>
      <w:id w:val="186420918"/>
      <w:docPartObj>
        <w:docPartGallery w:val="Page Numbers (Bottom of Page)"/>
        <w:docPartUnique/>
      </w:docPartObj>
    </w:sdtPr>
    <w:sdtEndPr>
      <w:rPr>
        <w:spacing w:val="60"/>
        <w:sz w:val="18"/>
        <w:szCs w:val="18"/>
      </w:rPr>
    </w:sdtEndPr>
    <w:sdtContent>
      <w:p w14:paraId="4B163528" w14:textId="77777777" w:rsidR="00E33D95" w:rsidRPr="0005602D" w:rsidRDefault="00E33D95" w:rsidP="00E33D95">
        <w:pPr>
          <w:pStyle w:val="Spacer"/>
          <w:pBdr>
            <w:top w:val="single" w:sz="6" w:space="1" w:color="A6A6A6" w:themeColor="background1" w:themeShade="A6"/>
          </w:pBdr>
          <w:rPr>
            <w:sz w:val="4"/>
            <w:szCs w:val="4"/>
          </w:rPr>
        </w:pPr>
      </w:p>
      <w:p w14:paraId="2E020D75" w14:textId="5E095C7B" w:rsidR="00E33D95" w:rsidRPr="003E3091" w:rsidRDefault="00FF123B" w:rsidP="00E33D95">
        <w:pPr>
          <w:pStyle w:val="Footer"/>
          <w:jc w:val="right"/>
          <w:rPr>
            <w:color w:val="808080" w:themeColor="background1" w:themeShade="80"/>
            <w:sz w:val="18"/>
            <w:szCs w:val="18"/>
          </w:rPr>
        </w:pPr>
        <w:r w:rsidRPr="00FF123B">
          <w:rPr>
            <w:color w:val="142346"/>
            <w:sz w:val="18"/>
            <w:szCs w:val="18"/>
          </w:rPr>
          <w:t xml:space="preserve">Research for the Future </w:t>
        </w:r>
        <w:sdt>
          <w:sdtPr>
            <w:rPr>
              <w:color w:val="808080" w:themeColor="background1" w:themeShade="80"/>
              <w:sz w:val="18"/>
              <w:szCs w:val="18"/>
            </w:rPr>
            <w:id w:val="717864036"/>
            <w:docPartObj>
              <w:docPartGallery w:val="Page Numbers (Bottom of Page)"/>
              <w:docPartUnique/>
            </w:docPartObj>
          </w:sdtPr>
          <w:sdtEndPr/>
          <w:sdtContent>
            <w:r w:rsidR="00E33D95" w:rsidRPr="003E3091">
              <w:rPr>
                <w:color w:val="808080" w:themeColor="background1" w:themeShade="80"/>
                <w:sz w:val="18"/>
                <w:szCs w:val="18"/>
              </w:rPr>
              <w:t>|</w:t>
            </w:r>
            <w:r w:rsidR="00E33D95" w:rsidRPr="003E3091">
              <w:rPr>
                <w:i/>
                <w:color w:val="808080" w:themeColor="background1" w:themeShade="80"/>
                <w:sz w:val="18"/>
                <w:szCs w:val="18"/>
              </w:rPr>
              <w:t xml:space="preserve"> </w:t>
            </w:r>
            <w:r w:rsidR="00E33D95" w:rsidRPr="003E3091">
              <w:rPr>
                <w:i/>
                <w:color w:val="808080" w:themeColor="background1" w:themeShade="80"/>
                <w:sz w:val="18"/>
                <w:szCs w:val="18"/>
              </w:rPr>
              <w:fldChar w:fldCharType="begin"/>
            </w:r>
            <w:r w:rsidR="00E33D95" w:rsidRPr="003E3091">
              <w:rPr>
                <w:i/>
                <w:color w:val="808080" w:themeColor="background1" w:themeShade="80"/>
                <w:sz w:val="18"/>
                <w:szCs w:val="18"/>
              </w:rPr>
              <w:instrText xml:space="preserve"> FILENAME   \* MERGEFORMAT </w:instrText>
            </w:r>
            <w:r w:rsidR="00E33D95" w:rsidRPr="003E3091">
              <w:rPr>
                <w:i/>
                <w:color w:val="808080" w:themeColor="background1" w:themeShade="80"/>
                <w:sz w:val="18"/>
                <w:szCs w:val="18"/>
              </w:rPr>
              <w:fldChar w:fldCharType="separate"/>
            </w:r>
            <w:r w:rsidR="000F130F">
              <w:rPr>
                <w:i/>
                <w:noProof/>
                <w:color w:val="808080" w:themeColor="background1" w:themeShade="80"/>
                <w:sz w:val="18"/>
                <w:szCs w:val="18"/>
              </w:rPr>
              <w:t>Communications Toolkit</w:t>
            </w:r>
            <w:r w:rsidR="00E33D95" w:rsidRPr="003E3091">
              <w:rPr>
                <w:i/>
                <w:color w:val="808080" w:themeColor="background1" w:themeShade="80"/>
                <w:sz w:val="18"/>
                <w:szCs w:val="18"/>
              </w:rPr>
              <w:fldChar w:fldCharType="end"/>
            </w:r>
            <w:r w:rsidR="00E33D95" w:rsidRPr="003E3091">
              <w:rPr>
                <w:color w:val="808080" w:themeColor="background1" w:themeShade="80"/>
                <w:sz w:val="18"/>
                <w:szCs w:val="18"/>
              </w:rPr>
              <w:t xml:space="preserve"> |</w:t>
            </w:r>
            <w:r w:rsidR="00E33D95" w:rsidRPr="003E3091">
              <w:rPr>
                <w:color w:val="CA4891"/>
                <w:sz w:val="18"/>
                <w:szCs w:val="18"/>
              </w:rPr>
              <w:t xml:space="preserve"> </w:t>
            </w:r>
            <w:r w:rsidR="00E33D95" w:rsidRPr="00FF123B">
              <w:rPr>
                <w:color w:val="142346"/>
                <w:sz w:val="18"/>
                <w:szCs w:val="18"/>
              </w:rPr>
              <w:fldChar w:fldCharType="begin"/>
            </w:r>
            <w:r w:rsidR="00E33D95" w:rsidRPr="00FF123B">
              <w:rPr>
                <w:color w:val="142346"/>
                <w:sz w:val="18"/>
                <w:szCs w:val="18"/>
              </w:rPr>
              <w:instrText xml:space="preserve"> PAGE   \* MERGEFORMAT </w:instrText>
            </w:r>
            <w:r w:rsidR="00E33D95" w:rsidRPr="00FF123B">
              <w:rPr>
                <w:color w:val="142346"/>
                <w:sz w:val="18"/>
                <w:szCs w:val="18"/>
              </w:rPr>
              <w:fldChar w:fldCharType="separate"/>
            </w:r>
            <w:r w:rsidRPr="00FF123B">
              <w:rPr>
                <w:bCs/>
                <w:noProof/>
                <w:color w:val="142346"/>
                <w:sz w:val="18"/>
                <w:szCs w:val="18"/>
              </w:rPr>
              <w:t>2</w:t>
            </w:r>
            <w:r w:rsidR="00E33D95" w:rsidRPr="00FF123B">
              <w:rPr>
                <w:bCs/>
                <w:noProof/>
                <w:color w:val="142346"/>
                <w:sz w:val="18"/>
                <w:szCs w:val="18"/>
              </w:rPr>
              <w:fldChar w:fldCharType="end"/>
            </w:r>
            <w:r w:rsidR="00E33D95" w:rsidRPr="00FF123B">
              <w:rPr>
                <w:bCs/>
                <w:color w:val="142346"/>
                <w:sz w:val="18"/>
                <w:szCs w:val="18"/>
              </w:rPr>
              <w:t xml:space="preserve">  </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color w:val="808080" w:themeColor="background1" w:themeShade="80"/>
        <w:sz w:val="22"/>
      </w:rPr>
      <w:id w:val="294883892"/>
      <w:docPartObj>
        <w:docPartGallery w:val="Page Numbers (Bottom of Page)"/>
        <w:docPartUnique/>
      </w:docPartObj>
    </w:sdtPr>
    <w:sdtEndPr>
      <w:rPr>
        <w:spacing w:val="60"/>
        <w:sz w:val="18"/>
        <w:szCs w:val="18"/>
      </w:rPr>
    </w:sdtEndPr>
    <w:sdtContent>
      <w:p w14:paraId="2DBA7A96" w14:textId="77777777" w:rsidR="00FF123B" w:rsidRPr="0005602D" w:rsidRDefault="00FF123B" w:rsidP="00FF123B">
        <w:pPr>
          <w:pStyle w:val="Spacer"/>
          <w:pBdr>
            <w:top w:val="single" w:sz="6" w:space="1" w:color="A6A6A6" w:themeColor="background1" w:themeShade="A6"/>
          </w:pBdr>
          <w:rPr>
            <w:sz w:val="4"/>
            <w:szCs w:val="4"/>
          </w:rPr>
        </w:pPr>
      </w:p>
      <w:p w14:paraId="65FDA7D4" w14:textId="7DD7BA50" w:rsidR="00E33D95" w:rsidRPr="00FF123B" w:rsidRDefault="00FF123B" w:rsidP="00FF123B">
        <w:pPr>
          <w:pStyle w:val="Footer"/>
          <w:jc w:val="right"/>
          <w:rPr>
            <w:color w:val="808080" w:themeColor="background1" w:themeShade="80"/>
            <w:sz w:val="18"/>
            <w:szCs w:val="18"/>
          </w:rPr>
        </w:pPr>
        <w:r w:rsidRPr="00FF123B">
          <w:rPr>
            <w:color w:val="142346"/>
            <w:sz w:val="18"/>
            <w:szCs w:val="18"/>
          </w:rPr>
          <w:t xml:space="preserve">Research for the Future </w:t>
        </w:r>
        <w:sdt>
          <w:sdtPr>
            <w:rPr>
              <w:color w:val="808080" w:themeColor="background1" w:themeShade="80"/>
              <w:sz w:val="18"/>
              <w:szCs w:val="18"/>
            </w:rPr>
            <w:id w:val="1008340218"/>
            <w:docPartObj>
              <w:docPartGallery w:val="Page Numbers (Bottom of Page)"/>
              <w:docPartUnique/>
            </w:docPartObj>
          </w:sdtPr>
          <w:sdtEndPr/>
          <w:sdtContent>
            <w:r w:rsidRPr="003E3091">
              <w:rPr>
                <w:color w:val="808080" w:themeColor="background1" w:themeShade="80"/>
                <w:sz w:val="18"/>
                <w:szCs w:val="18"/>
              </w:rPr>
              <w:t>|</w:t>
            </w:r>
            <w:r w:rsidRPr="003E3091">
              <w:rPr>
                <w:i/>
                <w:color w:val="808080" w:themeColor="background1" w:themeShade="80"/>
                <w:sz w:val="18"/>
                <w:szCs w:val="18"/>
              </w:rPr>
              <w:t xml:space="preserve"> </w:t>
            </w:r>
            <w:r w:rsidRPr="003E3091">
              <w:rPr>
                <w:i/>
                <w:color w:val="808080" w:themeColor="background1" w:themeShade="80"/>
                <w:sz w:val="18"/>
                <w:szCs w:val="18"/>
              </w:rPr>
              <w:fldChar w:fldCharType="begin"/>
            </w:r>
            <w:r w:rsidRPr="003E3091">
              <w:rPr>
                <w:i/>
                <w:color w:val="808080" w:themeColor="background1" w:themeShade="80"/>
                <w:sz w:val="18"/>
                <w:szCs w:val="18"/>
              </w:rPr>
              <w:instrText xml:space="preserve"> FILENAME   \* MERGEFORMAT </w:instrText>
            </w:r>
            <w:r w:rsidRPr="003E3091">
              <w:rPr>
                <w:i/>
                <w:color w:val="808080" w:themeColor="background1" w:themeShade="80"/>
                <w:sz w:val="18"/>
                <w:szCs w:val="18"/>
              </w:rPr>
              <w:fldChar w:fldCharType="separate"/>
            </w:r>
            <w:r w:rsidR="000F130F">
              <w:rPr>
                <w:i/>
                <w:noProof/>
                <w:color w:val="808080" w:themeColor="background1" w:themeShade="80"/>
                <w:sz w:val="18"/>
                <w:szCs w:val="18"/>
              </w:rPr>
              <w:t>Communications Toolkit</w:t>
            </w:r>
            <w:r w:rsidRPr="003E3091">
              <w:rPr>
                <w:i/>
                <w:color w:val="808080" w:themeColor="background1" w:themeShade="80"/>
                <w:sz w:val="18"/>
                <w:szCs w:val="18"/>
              </w:rPr>
              <w:fldChar w:fldCharType="end"/>
            </w:r>
            <w:r w:rsidRPr="003E3091">
              <w:rPr>
                <w:color w:val="808080" w:themeColor="background1" w:themeShade="80"/>
                <w:sz w:val="18"/>
                <w:szCs w:val="18"/>
              </w:rPr>
              <w:t xml:space="preserve"> |</w:t>
            </w:r>
            <w:r w:rsidRPr="003E3091">
              <w:rPr>
                <w:color w:val="CA4891"/>
                <w:sz w:val="18"/>
                <w:szCs w:val="18"/>
              </w:rPr>
              <w:t xml:space="preserve"> </w:t>
            </w:r>
            <w:r w:rsidRPr="00FF123B">
              <w:rPr>
                <w:color w:val="142346"/>
                <w:sz w:val="18"/>
                <w:szCs w:val="18"/>
              </w:rPr>
              <w:fldChar w:fldCharType="begin"/>
            </w:r>
            <w:r w:rsidRPr="00FF123B">
              <w:rPr>
                <w:color w:val="142346"/>
                <w:sz w:val="18"/>
                <w:szCs w:val="18"/>
              </w:rPr>
              <w:instrText xml:space="preserve"> PAGE   \* MERGEFORMAT </w:instrText>
            </w:r>
            <w:r w:rsidRPr="00FF123B">
              <w:rPr>
                <w:color w:val="142346"/>
                <w:sz w:val="18"/>
                <w:szCs w:val="18"/>
              </w:rPr>
              <w:fldChar w:fldCharType="separate"/>
            </w:r>
            <w:r w:rsidR="00456B77" w:rsidRPr="00456B77">
              <w:rPr>
                <w:bCs/>
                <w:noProof/>
                <w:color w:val="142346"/>
                <w:sz w:val="18"/>
                <w:szCs w:val="18"/>
              </w:rPr>
              <w:t>1</w:t>
            </w:r>
            <w:r w:rsidRPr="00FF123B">
              <w:rPr>
                <w:bCs/>
                <w:noProof/>
                <w:color w:val="142346"/>
                <w:sz w:val="18"/>
                <w:szCs w:val="18"/>
              </w:rPr>
              <w:fldChar w:fldCharType="end"/>
            </w:r>
            <w:r w:rsidRPr="00FF123B">
              <w:rPr>
                <w:bCs/>
                <w:color w:val="142346"/>
                <w:sz w:val="18"/>
                <w:szCs w:val="18"/>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8B1D0" w14:textId="77777777" w:rsidR="00D13B87" w:rsidRDefault="00D13B87" w:rsidP="00E33D95">
      <w:r>
        <w:separator/>
      </w:r>
    </w:p>
  </w:footnote>
  <w:footnote w:type="continuationSeparator" w:id="0">
    <w:p w14:paraId="72C6644A" w14:textId="77777777" w:rsidR="00D13B87" w:rsidRDefault="00D13B87" w:rsidP="00E33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D6D9" w14:textId="77777777" w:rsidR="00E33D95" w:rsidRPr="00E33D95" w:rsidRDefault="00E33D95" w:rsidP="00FF123B">
    <w:pPr>
      <w:pStyle w:val="Header"/>
      <w:tabs>
        <w:tab w:val="clear" w:pos="4513"/>
        <w:tab w:val="clear" w:pos="9026"/>
        <w:tab w:val="left" w:pos="8572"/>
      </w:tabs>
    </w:pPr>
    <w:r>
      <w:rPr>
        <w:noProof/>
        <w:lang w:eastAsia="en-GB"/>
      </w:rPr>
      <w:drawing>
        <wp:anchor distT="0" distB="0" distL="114300" distR="114300" simplePos="0" relativeHeight="251658240" behindDoc="1" locked="0" layoutInCell="1" allowOverlap="1" wp14:anchorId="54192751" wp14:editId="786620DA">
          <wp:simplePos x="0" y="0"/>
          <wp:positionH relativeFrom="page">
            <wp:posOffset>0</wp:posOffset>
          </wp:positionH>
          <wp:positionV relativeFrom="page">
            <wp:align>top</wp:align>
          </wp:positionV>
          <wp:extent cx="7596000" cy="1375200"/>
          <wp:effectExtent l="0" t="0" r="0" b="0"/>
          <wp:wrapThrough wrapText="bothSides">
            <wp:wrapPolygon edited="0">
              <wp:start x="5634" y="3592"/>
              <wp:lineTo x="867" y="5986"/>
              <wp:lineTo x="867" y="12571"/>
              <wp:lineTo x="1192" y="13768"/>
              <wp:lineTo x="2113" y="13768"/>
              <wp:lineTo x="2221" y="17659"/>
              <wp:lineTo x="2709" y="17659"/>
              <wp:lineTo x="6663" y="15265"/>
              <wp:lineTo x="6501" y="13768"/>
              <wp:lineTo x="8776" y="13768"/>
              <wp:lineTo x="20694" y="9877"/>
              <wp:lineTo x="20639" y="3592"/>
              <wp:lineTo x="5634" y="3592"/>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salford together 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6000" cy="1375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9655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F840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728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4E54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16EB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92B4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A8C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0AA1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F63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2EA6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E70B7F"/>
    <w:multiLevelType w:val="hybridMultilevel"/>
    <w:tmpl w:val="8B16348A"/>
    <w:lvl w:ilvl="0" w:tplc="DABE47B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FB56E2"/>
    <w:multiLevelType w:val="hybridMultilevel"/>
    <w:tmpl w:val="D71A8DBA"/>
    <w:lvl w:ilvl="0" w:tplc="DABE47B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8756398"/>
    <w:multiLevelType w:val="hybridMultilevel"/>
    <w:tmpl w:val="255CA4CE"/>
    <w:lvl w:ilvl="0" w:tplc="EACC2BB0">
      <w:start w:val="1"/>
      <w:numFmt w:val="bullet"/>
      <w:lvlText w:val="•"/>
      <w:lvlJc w:val="left"/>
      <w:pPr>
        <w:tabs>
          <w:tab w:val="num" w:pos="720"/>
        </w:tabs>
        <w:ind w:left="720" w:hanging="360"/>
      </w:pPr>
      <w:rPr>
        <w:rFonts w:ascii="Arial" w:hAnsi="Arial" w:hint="default"/>
      </w:rPr>
    </w:lvl>
    <w:lvl w:ilvl="1" w:tplc="5412B354" w:tentative="1">
      <w:start w:val="1"/>
      <w:numFmt w:val="bullet"/>
      <w:lvlText w:val="•"/>
      <w:lvlJc w:val="left"/>
      <w:pPr>
        <w:tabs>
          <w:tab w:val="num" w:pos="1440"/>
        </w:tabs>
        <w:ind w:left="1440" w:hanging="360"/>
      </w:pPr>
      <w:rPr>
        <w:rFonts w:ascii="Arial" w:hAnsi="Arial" w:hint="default"/>
      </w:rPr>
    </w:lvl>
    <w:lvl w:ilvl="2" w:tplc="297CC35E" w:tentative="1">
      <w:start w:val="1"/>
      <w:numFmt w:val="bullet"/>
      <w:lvlText w:val="•"/>
      <w:lvlJc w:val="left"/>
      <w:pPr>
        <w:tabs>
          <w:tab w:val="num" w:pos="2160"/>
        </w:tabs>
        <w:ind w:left="2160" w:hanging="360"/>
      </w:pPr>
      <w:rPr>
        <w:rFonts w:ascii="Arial" w:hAnsi="Arial" w:hint="default"/>
      </w:rPr>
    </w:lvl>
    <w:lvl w:ilvl="3" w:tplc="845E6EA2" w:tentative="1">
      <w:start w:val="1"/>
      <w:numFmt w:val="bullet"/>
      <w:lvlText w:val="•"/>
      <w:lvlJc w:val="left"/>
      <w:pPr>
        <w:tabs>
          <w:tab w:val="num" w:pos="2880"/>
        </w:tabs>
        <w:ind w:left="2880" w:hanging="360"/>
      </w:pPr>
      <w:rPr>
        <w:rFonts w:ascii="Arial" w:hAnsi="Arial" w:hint="default"/>
      </w:rPr>
    </w:lvl>
    <w:lvl w:ilvl="4" w:tplc="BD7CED1E" w:tentative="1">
      <w:start w:val="1"/>
      <w:numFmt w:val="bullet"/>
      <w:lvlText w:val="•"/>
      <w:lvlJc w:val="left"/>
      <w:pPr>
        <w:tabs>
          <w:tab w:val="num" w:pos="3600"/>
        </w:tabs>
        <w:ind w:left="3600" w:hanging="360"/>
      </w:pPr>
      <w:rPr>
        <w:rFonts w:ascii="Arial" w:hAnsi="Arial" w:hint="default"/>
      </w:rPr>
    </w:lvl>
    <w:lvl w:ilvl="5" w:tplc="5F78E6DC" w:tentative="1">
      <w:start w:val="1"/>
      <w:numFmt w:val="bullet"/>
      <w:lvlText w:val="•"/>
      <w:lvlJc w:val="left"/>
      <w:pPr>
        <w:tabs>
          <w:tab w:val="num" w:pos="4320"/>
        </w:tabs>
        <w:ind w:left="4320" w:hanging="360"/>
      </w:pPr>
      <w:rPr>
        <w:rFonts w:ascii="Arial" w:hAnsi="Arial" w:hint="default"/>
      </w:rPr>
    </w:lvl>
    <w:lvl w:ilvl="6" w:tplc="183AAC6C" w:tentative="1">
      <w:start w:val="1"/>
      <w:numFmt w:val="bullet"/>
      <w:lvlText w:val="•"/>
      <w:lvlJc w:val="left"/>
      <w:pPr>
        <w:tabs>
          <w:tab w:val="num" w:pos="5040"/>
        </w:tabs>
        <w:ind w:left="5040" w:hanging="360"/>
      </w:pPr>
      <w:rPr>
        <w:rFonts w:ascii="Arial" w:hAnsi="Arial" w:hint="default"/>
      </w:rPr>
    </w:lvl>
    <w:lvl w:ilvl="7" w:tplc="2D8485EE" w:tentative="1">
      <w:start w:val="1"/>
      <w:numFmt w:val="bullet"/>
      <w:lvlText w:val="•"/>
      <w:lvlJc w:val="left"/>
      <w:pPr>
        <w:tabs>
          <w:tab w:val="num" w:pos="5760"/>
        </w:tabs>
        <w:ind w:left="5760" w:hanging="360"/>
      </w:pPr>
      <w:rPr>
        <w:rFonts w:ascii="Arial" w:hAnsi="Arial" w:hint="default"/>
      </w:rPr>
    </w:lvl>
    <w:lvl w:ilvl="8" w:tplc="7E82A9F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920D30"/>
    <w:multiLevelType w:val="hybridMultilevel"/>
    <w:tmpl w:val="525AC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755D7"/>
    <w:multiLevelType w:val="hybridMultilevel"/>
    <w:tmpl w:val="BB425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14377A"/>
    <w:multiLevelType w:val="hybridMultilevel"/>
    <w:tmpl w:val="10387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E5E43"/>
    <w:multiLevelType w:val="hybridMultilevel"/>
    <w:tmpl w:val="ED8CD5B4"/>
    <w:lvl w:ilvl="0" w:tplc="DABE47B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F773C"/>
    <w:multiLevelType w:val="hybridMultilevel"/>
    <w:tmpl w:val="145E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875F08"/>
    <w:multiLevelType w:val="hybridMultilevel"/>
    <w:tmpl w:val="111EEDAA"/>
    <w:lvl w:ilvl="0" w:tplc="DABE47B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EF6123"/>
    <w:multiLevelType w:val="hybridMultilevel"/>
    <w:tmpl w:val="99BC5D52"/>
    <w:lvl w:ilvl="0" w:tplc="DABE47BA">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8644FF"/>
    <w:multiLevelType w:val="hybridMultilevel"/>
    <w:tmpl w:val="7C2AF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2765F0"/>
    <w:multiLevelType w:val="hybridMultilevel"/>
    <w:tmpl w:val="CD40B20C"/>
    <w:lvl w:ilvl="0" w:tplc="DABE47B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0261B6"/>
    <w:multiLevelType w:val="hybridMultilevel"/>
    <w:tmpl w:val="92A08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22"/>
  </w:num>
  <w:num w:numId="14">
    <w:abstractNumId w:val="12"/>
  </w:num>
  <w:num w:numId="15">
    <w:abstractNumId w:val="13"/>
  </w:num>
  <w:num w:numId="16">
    <w:abstractNumId w:val="17"/>
  </w:num>
  <w:num w:numId="17">
    <w:abstractNumId w:val="18"/>
  </w:num>
  <w:num w:numId="18">
    <w:abstractNumId w:val="21"/>
  </w:num>
  <w:num w:numId="19">
    <w:abstractNumId w:val="16"/>
  </w:num>
  <w:num w:numId="20">
    <w:abstractNumId w:val="20"/>
  </w:num>
  <w:num w:numId="21">
    <w:abstractNumId w:val="11"/>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87"/>
    <w:rsid w:val="00050EF7"/>
    <w:rsid w:val="00061D9E"/>
    <w:rsid w:val="000F130F"/>
    <w:rsid w:val="00200E7F"/>
    <w:rsid w:val="003B254A"/>
    <w:rsid w:val="003E3091"/>
    <w:rsid w:val="00456B77"/>
    <w:rsid w:val="004A4B3E"/>
    <w:rsid w:val="00517341"/>
    <w:rsid w:val="00517B8C"/>
    <w:rsid w:val="00550957"/>
    <w:rsid w:val="005B387E"/>
    <w:rsid w:val="005D5F93"/>
    <w:rsid w:val="00647AFB"/>
    <w:rsid w:val="006E658A"/>
    <w:rsid w:val="00760635"/>
    <w:rsid w:val="00771596"/>
    <w:rsid w:val="00925CAE"/>
    <w:rsid w:val="00AA261A"/>
    <w:rsid w:val="00AA4731"/>
    <w:rsid w:val="00AB419B"/>
    <w:rsid w:val="00B46CDB"/>
    <w:rsid w:val="00B676F9"/>
    <w:rsid w:val="00C86106"/>
    <w:rsid w:val="00D13B87"/>
    <w:rsid w:val="00D4172B"/>
    <w:rsid w:val="00E25CB1"/>
    <w:rsid w:val="00E33D95"/>
    <w:rsid w:val="00E57DD6"/>
    <w:rsid w:val="00E937F4"/>
    <w:rsid w:val="00FA699E"/>
    <w:rsid w:val="00FD2E9E"/>
    <w:rsid w:val="00FF1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8559A2"/>
  <w15:docId w15:val="{0E5ECED0-EEB2-47D5-A039-26C6546B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CAE"/>
    <w:pPr>
      <w:spacing w:after="0" w:line="240" w:lineRule="auto"/>
    </w:pPr>
    <w:rPr>
      <w:sz w:val="26"/>
    </w:rPr>
  </w:style>
  <w:style w:type="paragraph" w:styleId="Heading1">
    <w:name w:val="heading 1"/>
    <w:basedOn w:val="TitlePage"/>
    <w:next w:val="Normal"/>
    <w:link w:val="Heading1Char"/>
    <w:uiPriority w:val="9"/>
    <w:qFormat/>
    <w:rsid w:val="00050EF7"/>
    <w:pPr>
      <w:shd w:val="clear" w:color="auto" w:fill="142346"/>
      <w:spacing w:before="240"/>
      <w:outlineLvl w:val="0"/>
    </w:pPr>
    <w:rPr>
      <w:color w:val="FFFFFF" w:themeColor="background1"/>
      <w:sz w:val="36"/>
      <w:szCs w:val="36"/>
    </w:rPr>
  </w:style>
  <w:style w:type="paragraph" w:styleId="Heading2">
    <w:name w:val="heading 2"/>
    <w:basedOn w:val="Heading1"/>
    <w:next w:val="Normal"/>
    <w:link w:val="Heading2Char"/>
    <w:uiPriority w:val="9"/>
    <w:unhideWhenUsed/>
    <w:qFormat/>
    <w:rsid w:val="00925CAE"/>
    <w:pPr>
      <w:shd w:val="clear" w:color="auto" w:fill="005EB8"/>
      <w:outlineLvl w:val="1"/>
    </w:pPr>
  </w:style>
  <w:style w:type="paragraph" w:styleId="Heading3">
    <w:name w:val="heading 3"/>
    <w:basedOn w:val="Heading2"/>
    <w:next w:val="Normal"/>
    <w:link w:val="Heading3Char"/>
    <w:uiPriority w:val="9"/>
    <w:unhideWhenUsed/>
    <w:qFormat/>
    <w:rsid w:val="00925CAE"/>
    <w:pPr>
      <w:shd w:val="clear" w:color="auto" w:fill="auto"/>
      <w:outlineLvl w:val="2"/>
    </w:pPr>
    <w:rPr>
      <w:color w:val="005EB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D95"/>
    <w:pPr>
      <w:tabs>
        <w:tab w:val="center" w:pos="4513"/>
        <w:tab w:val="right" w:pos="9026"/>
      </w:tabs>
    </w:pPr>
  </w:style>
  <w:style w:type="character" w:customStyle="1" w:styleId="HeaderChar">
    <w:name w:val="Header Char"/>
    <w:basedOn w:val="DefaultParagraphFont"/>
    <w:link w:val="Header"/>
    <w:uiPriority w:val="99"/>
    <w:rsid w:val="00E33D95"/>
  </w:style>
  <w:style w:type="paragraph" w:styleId="Footer">
    <w:name w:val="footer"/>
    <w:basedOn w:val="Normal"/>
    <w:link w:val="FooterChar"/>
    <w:uiPriority w:val="99"/>
    <w:unhideWhenUsed/>
    <w:rsid w:val="00E33D95"/>
    <w:pPr>
      <w:tabs>
        <w:tab w:val="center" w:pos="4513"/>
        <w:tab w:val="right" w:pos="9026"/>
      </w:tabs>
    </w:pPr>
  </w:style>
  <w:style w:type="character" w:customStyle="1" w:styleId="FooterChar">
    <w:name w:val="Footer Char"/>
    <w:basedOn w:val="DefaultParagraphFont"/>
    <w:link w:val="Footer"/>
    <w:uiPriority w:val="99"/>
    <w:rsid w:val="00E33D95"/>
  </w:style>
  <w:style w:type="paragraph" w:customStyle="1" w:styleId="Spacer">
    <w:name w:val="Spacer"/>
    <w:basedOn w:val="Normal"/>
    <w:qFormat/>
    <w:rsid w:val="00E33D95"/>
    <w:rPr>
      <w:b/>
      <w:sz w:val="10"/>
    </w:rPr>
  </w:style>
  <w:style w:type="paragraph" w:styleId="BalloonText">
    <w:name w:val="Balloon Text"/>
    <w:basedOn w:val="Normal"/>
    <w:link w:val="BalloonTextChar"/>
    <w:uiPriority w:val="99"/>
    <w:semiHidden/>
    <w:unhideWhenUsed/>
    <w:rsid w:val="00E33D95"/>
    <w:rPr>
      <w:rFonts w:ascii="Tahoma" w:hAnsi="Tahoma" w:cs="Tahoma"/>
      <w:sz w:val="16"/>
      <w:szCs w:val="16"/>
    </w:rPr>
  </w:style>
  <w:style w:type="character" w:customStyle="1" w:styleId="BalloonTextChar">
    <w:name w:val="Balloon Text Char"/>
    <w:basedOn w:val="DefaultParagraphFont"/>
    <w:link w:val="BalloonText"/>
    <w:uiPriority w:val="99"/>
    <w:semiHidden/>
    <w:rsid w:val="00E33D95"/>
    <w:rPr>
      <w:rFonts w:ascii="Tahoma" w:hAnsi="Tahoma" w:cs="Tahoma"/>
      <w:sz w:val="16"/>
      <w:szCs w:val="16"/>
    </w:rPr>
  </w:style>
  <w:style w:type="paragraph" w:customStyle="1" w:styleId="Dateofmeeting">
    <w:name w:val="Date of meeting"/>
    <w:basedOn w:val="Normal"/>
    <w:qFormat/>
    <w:rsid w:val="00E33D95"/>
    <w:rPr>
      <w:b/>
      <w:szCs w:val="26"/>
    </w:rPr>
  </w:style>
  <w:style w:type="paragraph" w:customStyle="1" w:styleId="Action">
    <w:name w:val="Action"/>
    <w:basedOn w:val="Dateofmeeting"/>
    <w:qFormat/>
    <w:rsid w:val="00E33D95"/>
    <w:pPr>
      <w:ind w:left="567"/>
    </w:pPr>
    <w:rPr>
      <w:sz w:val="22"/>
      <w:szCs w:val="22"/>
    </w:rPr>
  </w:style>
  <w:style w:type="paragraph" w:customStyle="1" w:styleId="Agendabody">
    <w:name w:val="Agenda body"/>
    <w:basedOn w:val="Action"/>
    <w:qFormat/>
    <w:rsid w:val="00E33D95"/>
    <w:rPr>
      <w:b w:val="0"/>
    </w:rPr>
  </w:style>
  <w:style w:type="paragraph" w:customStyle="1" w:styleId="Agendaitem">
    <w:name w:val="Agenda item"/>
    <w:basedOn w:val="Agendabody"/>
    <w:qFormat/>
    <w:rsid w:val="00FF123B"/>
    <w:pPr>
      <w:ind w:left="0"/>
    </w:pPr>
    <w:rPr>
      <w:b/>
      <w:color w:val="142346"/>
      <w:sz w:val="26"/>
      <w:szCs w:val="26"/>
    </w:rPr>
  </w:style>
  <w:style w:type="paragraph" w:customStyle="1" w:styleId="Documenttype">
    <w:name w:val="Document type"/>
    <w:basedOn w:val="Agendaitem"/>
    <w:qFormat/>
    <w:rsid w:val="00FF123B"/>
    <w:rPr>
      <w:b w:val="0"/>
      <w:color w:val="005FB9"/>
      <w:sz w:val="36"/>
      <w:szCs w:val="36"/>
    </w:rPr>
  </w:style>
  <w:style w:type="paragraph" w:customStyle="1" w:styleId="TitlePage">
    <w:name w:val="Title [Page]"/>
    <w:basedOn w:val="Documenttype"/>
    <w:qFormat/>
    <w:rsid w:val="00E33D95"/>
    <w:rPr>
      <w:sz w:val="80"/>
      <w:szCs w:val="80"/>
    </w:rPr>
  </w:style>
  <w:style w:type="character" w:customStyle="1" w:styleId="Heading1Char">
    <w:name w:val="Heading 1 Char"/>
    <w:basedOn w:val="DefaultParagraphFont"/>
    <w:link w:val="Heading1"/>
    <w:uiPriority w:val="9"/>
    <w:rsid w:val="00050EF7"/>
    <w:rPr>
      <w:color w:val="FFFFFF" w:themeColor="background1"/>
      <w:sz w:val="36"/>
      <w:szCs w:val="36"/>
      <w:shd w:val="clear" w:color="auto" w:fill="142346"/>
    </w:rPr>
  </w:style>
  <w:style w:type="character" w:customStyle="1" w:styleId="Heading2Char">
    <w:name w:val="Heading 2 Char"/>
    <w:basedOn w:val="DefaultParagraphFont"/>
    <w:link w:val="Heading2"/>
    <w:uiPriority w:val="9"/>
    <w:rsid w:val="00925CAE"/>
    <w:rPr>
      <w:color w:val="FFFFFF" w:themeColor="background1"/>
      <w:sz w:val="36"/>
      <w:szCs w:val="36"/>
      <w:shd w:val="clear" w:color="auto" w:fill="005EB8"/>
    </w:rPr>
  </w:style>
  <w:style w:type="character" w:customStyle="1" w:styleId="Heading3Char">
    <w:name w:val="Heading 3 Char"/>
    <w:basedOn w:val="DefaultParagraphFont"/>
    <w:link w:val="Heading3"/>
    <w:uiPriority w:val="9"/>
    <w:rsid w:val="00925CAE"/>
    <w:rPr>
      <w:color w:val="005EB8"/>
      <w:sz w:val="32"/>
      <w:szCs w:val="32"/>
    </w:rPr>
  </w:style>
  <w:style w:type="paragraph" w:customStyle="1" w:styleId="Meetingwhite">
    <w:name w:val="Meeting [white]"/>
    <w:basedOn w:val="Heading3"/>
    <w:qFormat/>
    <w:rsid w:val="003E3091"/>
    <w:pPr>
      <w:outlineLvl w:val="9"/>
    </w:pPr>
    <w:rPr>
      <w:color w:val="FFFFFF" w:themeColor="background1"/>
      <w:sz w:val="36"/>
      <w:szCs w:val="36"/>
    </w:rPr>
  </w:style>
  <w:style w:type="table" w:styleId="TableGrid">
    <w:name w:val="Table Grid"/>
    <w:basedOn w:val="TableNormal"/>
    <w:uiPriority w:val="59"/>
    <w:rsid w:val="00E3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andversion">
    <w:name w:val="Date and version"/>
    <w:basedOn w:val="Heading3"/>
    <w:qFormat/>
    <w:rsid w:val="003E3091"/>
    <w:pPr>
      <w:jc w:val="right"/>
    </w:pPr>
    <w:rPr>
      <w:color w:val="FFFFFF" w:themeColor="background1"/>
      <w:sz w:val="18"/>
      <w:szCs w:val="18"/>
    </w:rPr>
  </w:style>
  <w:style w:type="paragraph" w:styleId="Title">
    <w:name w:val="Title"/>
    <w:basedOn w:val="Normal"/>
    <w:next w:val="Normal"/>
    <w:link w:val="TitleChar"/>
    <w:uiPriority w:val="10"/>
    <w:qFormat/>
    <w:rsid w:val="003E3091"/>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E3091"/>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E3091"/>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E3091"/>
    <w:rPr>
      <w:rFonts w:eastAsiaTheme="majorEastAsia" w:cstheme="majorBidi"/>
      <w:i/>
      <w:iCs/>
      <w:color w:val="4F81BD" w:themeColor="accent1"/>
      <w:spacing w:val="15"/>
      <w:sz w:val="24"/>
      <w:szCs w:val="24"/>
    </w:rPr>
  </w:style>
  <w:style w:type="paragraph" w:styleId="TOC1">
    <w:name w:val="toc 1"/>
    <w:basedOn w:val="Documenttype"/>
    <w:next w:val="Normal"/>
    <w:autoRedefine/>
    <w:uiPriority w:val="39"/>
    <w:unhideWhenUsed/>
    <w:rsid w:val="00FD2E9E"/>
    <w:rPr>
      <w:noProof/>
      <w:color w:val="auto"/>
      <w:sz w:val="28"/>
      <w:szCs w:val="28"/>
    </w:rPr>
  </w:style>
  <w:style w:type="character" w:styleId="Hyperlink">
    <w:name w:val="Hyperlink"/>
    <w:basedOn w:val="DefaultParagraphFont"/>
    <w:uiPriority w:val="99"/>
    <w:unhideWhenUsed/>
    <w:rsid w:val="000F130F"/>
    <w:rPr>
      <w:color w:val="0000FF" w:themeColor="hyperlink"/>
      <w:u w:val="single"/>
    </w:rPr>
  </w:style>
  <w:style w:type="character" w:styleId="UnresolvedMention">
    <w:name w:val="Unresolved Mention"/>
    <w:basedOn w:val="DefaultParagraphFont"/>
    <w:uiPriority w:val="99"/>
    <w:semiHidden/>
    <w:unhideWhenUsed/>
    <w:rsid w:val="000F130F"/>
    <w:rPr>
      <w:color w:val="605E5C"/>
      <w:shd w:val="clear" w:color="auto" w:fill="E1DFDD"/>
    </w:rPr>
  </w:style>
  <w:style w:type="paragraph" w:customStyle="1" w:styleId="Location">
    <w:name w:val="Location"/>
    <w:basedOn w:val="Normal"/>
    <w:qFormat/>
    <w:rsid w:val="00647AFB"/>
  </w:style>
  <w:style w:type="paragraph" w:styleId="ListParagraph">
    <w:name w:val="List Paragraph"/>
    <w:basedOn w:val="Normal"/>
    <w:uiPriority w:val="34"/>
    <w:qFormat/>
    <w:rsid w:val="00647AFB"/>
    <w:pPr>
      <w:ind w:left="720"/>
      <w:contextualSpacing/>
    </w:pPr>
  </w:style>
  <w:style w:type="paragraph" w:styleId="TOCHeading">
    <w:name w:val="TOC Heading"/>
    <w:basedOn w:val="Heading1"/>
    <w:next w:val="Normal"/>
    <w:uiPriority w:val="39"/>
    <w:unhideWhenUsed/>
    <w:qFormat/>
    <w:rsid w:val="00647AFB"/>
    <w:pPr>
      <w:keepNext/>
      <w:keepLines/>
      <w:spacing w:line="259" w:lineRule="auto"/>
      <w:outlineLvl w:val="9"/>
    </w:pPr>
    <w:rPr>
      <w:rFonts w:eastAsiaTheme="majorEastAsia" w:cstheme="minorHAnsi"/>
      <w:lang w:val="en-US"/>
    </w:rPr>
  </w:style>
  <w:style w:type="paragraph" w:styleId="TOC2">
    <w:name w:val="toc 2"/>
    <w:basedOn w:val="Normal"/>
    <w:next w:val="Normal"/>
    <w:autoRedefine/>
    <w:uiPriority w:val="39"/>
    <w:unhideWhenUsed/>
    <w:rsid w:val="00647AFB"/>
    <w:pPr>
      <w:spacing w:after="100"/>
      <w:ind w:left="240"/>
    </w:pPr>
  </w:style>
  <w:style w:type="paragraph" w:styleId="TOC3">
    <w:name w:val="toc 3"/>
    <w:basedOn w:val="Normal"/>
    <w:next w:val="Normal"/>
    <w:autoRedefine/>
    <w:uiPriority w:val="39"/>
    <w:unhideWhenUsed/>
    <w:rsid w:val="00FD2E9E"/>
    <w:pPr>
      <w:spacing w:after="100"/>
      <w:ind w:left="520"/>
    </w:pPr>
  </w:style>
  <w:style w:type="character" w:styleId="CommentReference">
    <w:name w:val="annotation reference"/>
    <w:basedOn w:val="DefaultParagraphFont"/>
    <w:uiPriority w:val="99"/>
    <w:semiHidden/>
    <w:unhideWhenUsed/>
    <w:rsid w:val="00AA4731"/>
    <w:rPr>
      <w:sz w:val="16"/>
      <w:szCs w:val="16"/>
    </w:rPr>
  </w:style>
  <w:style w:type="paragraph" w:styleId="CommentText">
    <w:name w:val="annotation text"/>
    <w:basedOn w:val="Normal"/>
    <w:link w:val="CommentTextChar"/>
    <w:uiPriority w:val="99"/>
    <w:semiHidden/>
    <w:unhideWhenUsed/>
    <w:rsid w:val="00AA4731"/>
    <w:rPr>
      <w:sz w:val="20"/>
      <w:szCs w:val="20"/>
    </w:rPr>
  </w:style>
  <w:style w:type="character" w:customStyle="1" w:styleId="CommentTextChar">
    <w:name w:val="Comment Text Char"/>
    <w:basedOn w:val="DefaultParagraphFont"/>
    <w:link w:val="CommentText"/>
    <w:uiPriority w:val="99"/>
    <w:semiHidden/>
    <w:rsid w:val="00AA4731"/>
    <w:rPr>
      <w:sz w:val="20"/>
      <w:szCs w:val="20"/>
    </w:rPr>
  </w:style>
  <w:style w:type="paragraph" w:styleId="CommentSubject">
    <w:name w:val="annotation subject"/>
    <w:basedOn w:val="CommentText"/>
    <w:next w:val="CommentText"/>
    <w:link w:val="CommentSubjectChar"/>
    <w:uiPriority w:val="99"/>
    <w:semiHidden/>
    <w:unhideWhenUsed/>
    <w:rsid w:val="00AA4731"/>
    <w:rPr>
      <w:b/>
      <w:bCs/>
    </w:rPr>
  </w:style>
  <w:style w:type="character" w:customStyle="1" w:styleId="CommentSubjectChar">
    <w:name w:val="Comment Subject Char"/>
    <w:basedOn w:val="CommentTextChar"/>
    <w:link w:val="CommentSubject"/>
    <w:uiPriority w:val="99"/>
    <w:semiHidden/>
    <w:rsid w:val="00AA47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758572">
      <w:bodyDiv w:val="1"/>
      <w:marLeft w:val="0"/>
      <w:marRight w:val="0"/>
      <w:marTop w:val="0"/>
      <w:marBottom w:val="0"/>
      <w:divBdr>
        <w:top w:val="none" w:sz="0" w:space="0" w:color="auto"/>
        <w:left w:val="none" w:sz="0" w:space="0" w:color="auto"/>
        <w:bottom w:val="none" w:sz="0" w:space="0" w:color="auto"/>
        <w:right w:val="none" w:sz="0" w:space="0" w:color="auto"/>
      </w:divBdr>
      <w:divsChild>
        <w:div w:id="1205797244">
          <w:marLeft w:val="360"/>
          <w:marRight w:val="0"/>
          <w:marTop w:val="200"/>
          <w:marBottom w:val="0"/>
          <w:divBdr>
            <w:top w:val="none" w:sz="0" w:space="0" w:color="auto"/>
            <w:left w:val="none" w:sz="0" w:space="0" w:color="auto"/>
            <w:bottom w:val="none" w:sz="0" w:space="0" w:color="auto"/>
            <w:right w:val="none" w:sz="0" w:space="0" w:color="auto"/>
          </w:divBdr>
        </w:div>
        <w:div w:id="1904097375">
          <w:marLeft w:val="360"/>
          <w:marRight w:val="0"/>
          <w:marTop w:val="200"/>
          <w:marBottom w:val="0"/>
          <w:divBdr>
            <w:top w:val="none" w:sz="0" w:space="0" w:color="auto"/>
            <w:left w:val="none" w:sz="0" w:space="0" w:color="auto"/>
            <w:bottom w:val="none" w:sz="0" w:space="0" w:color="auto"/>
            <w:right w:val="none" w:sz="0" w:space="0" w:color="auto"/>
          </w:divBdr>
        </w:div>
        <w:div w:id="240412969">
          <w:marLeft w:val="360"/>
          <w:marRight w:val="0"/>
          <w:marTop w:val="200"/>
          <w:marBottom w:val="0"/>
          <w:divBdr>
            <w:top w:val="none" w:sz="0" w:space="0" w:color="auto"/>
            <w:left w:val="none" w:sz="0" w:space="0" w:color="auto"/>
            <w:bottom w:val="none" w:sz="0" w:space="0" w:color="auto"/>
            <w:right w:val="none" w:sz="0" w:space="0" w:color="auto"/>
          </w:divBdr>
        </w:div>
        <w:div w:id="886571651">
          <w:marLeft w:val="360"/>
          <w:marRight w:val="0"/>
          <w:marTop w:val="200"/>
          <w:marBottom w:val="0"/>
          <w:divBdr>
            <w:top w:val="none" w:sz="0" w:space="0" w:color="auto"/>
            <w:left w:val="none" w:sz="0" w:space="0" w:color="auto"/>
            <w:bottom w:val="none" w:sz="0" w:space="0" w:color="auto"/>
            <w:right w:val="none" w:sz="0" w:space="0" w:color="auto"/>
          </w:divBdr>
        </w:div>
        <w:div w:id="104872544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hr.ac.uk/patients-carers-and-the-public/i-want-to-help-with-research/research-champions.htm" TargetMode="External"/><Relationship Id="rId13" Type="http://schemas.openxmlformats.org/officeDocument/2006/relationships/hyperlink" Target="http://www.researchforthefuture.org" TargetMode="External"/><Relationship Id="rId18" Type="http://schemas.openxmlformats.org/officeDocument/2006/relationships/hyperlink" Target="https://bit.ly/RFTFtoolkit" TargetMode="External"/><Relationship Id="rId26" Type="http://schemas.openxmlformats.org/officeDocument/2006/relationships/hyperlink" Target="http://www.nihr.ac.uk/patientdata" TargetMode="External"/><Relationship Id="rId39" Type="http://schemas.openxmlformats.org/officeDocument/2006/relationships/hyperlink" Target="http://www.researchforthefuture.org/register" TargetMode="External"/><Relationship Id="rId3" Type="http://schemas.openxmlformats.org/officeDocument/2006/relationships/styles" Target="styles.xml"/><Relationship Id="rId21" Type="http://schemas.openxmlformats.org/officeDocument/2006/relationships/hyperlink" Target="mailto:research.future@nca.nhs.uk" TargetMode="External"/><Relationship Id="rId34" Type="http://schemas.openxmlformats.org/officeDocument/2006/relationships/hyperlink" Target="http://www.researchforthefuture.org/register"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hilip.hammond@nca.nhs.uk" TargetMode="External"/><Relationship Id="rId17" Type="http://schemas.openxmlformats.org/officeDocument/2006/relationships/hyperlink" Target="https://bit.ly/RFTFtoolkit" TargetMode="External"/><Relationship Id="rId25" Type="http://schemas.openxmlformats.org/officeDocument/2006/relationships/hyperlink" Target="http://www.researchforthefuture.org" TargetMode="External"/><Relationship Id="rId33" Type="http://schemas.openxmlformats.org/officeDocument/2006/relationships/hyperlink" Target="http://www.researchforthefuture.org/coronavirus" TargetMode="External"/><Relationship Id="rId38" Type="http://schemas.openxmlformats.org/officeDocument/2006/relationships/hyperlink" Target="http://www.researchforthefuture.org/register" TargetMode="External"/><Relationship Id="rId2" Type="http://schemas.openxmlformats.org/officeDocument/2006/relationships/numbering" Target="numbering.xml"/><Relationship Id="rId16" Type="http://schemas.openxmlformats.org/officeDocument/2006/relationships/hyperlink" Target="https://twitter.com/Research_Future" TargetMode="External"/><Relationship Id="rId20" Type="http://schemas.openxmlformats.org/officeDocument/2006/relationships/hyperlink" Target="http://www.researchforthefuture.org/researchers" TargetMode="External"/><Relationship Id="rId29" Type="http://schemas.openxmlformats.org/officeDocument/2006/relationships/hyperlink" Target="http://www.researchforthefuture.or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rftftraining" TargetMode="External"/><Relationship Id="rId24" Type="http://schemas.openxmlformats.org/officeDocument/2006/relationships/image" Target="media/image1.png"/><Relationship Id="rId32" Type="http://schemas.openxmlformats.org/officeDocument/2006/relationships/hyperlink" Target="http://www.researchforthefuture.org/register" TargetMode="External"/><Relationship Id="rId37" Type="http://schemas.openxmlformats.org/officeDocument/2006/relationships/hyperlink" Target="http://www.researchforthefuture.org/register"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nstagram.com/researchforthefuture" TargetMode="External"/><Relationship Id="rId23" Type="http://schemas.openxmlformats.org/officeDocument/2006/relationships/hyperlink" Target="http://www.researchforthefuture.org/register" TargetMode="External"/><Relationship Id="rId28" Type="http://schemas.openxmlformats.org/officeDocument/2006/relationships/hyperlink" Target="http://www.researchforthefuture.org/register" TargetMode="External"/><Relationship Id="rId36" Type="http://schemas.openxmlformats.org/officeDocument/2006/relationships/hyperlink" Target="http://www.researchforthefuture.org/register" TargetMode="External"/><Relationship Id="rId10" Type="http://schemas.openxmlformats.org/officeDocument/2006/relationships/hyperlink" Target="https://bit.ly/rftftraining" TargetMode="External"/><Relationship Id="rId19" Type="http://schemas.openxmlformats.org/officeDocument/2006/relationships/hyperlink" Target="http://www.researchforthefuture.org/register" TargetMode="External"/><Relationship Id="rId31" Type="http://schemas.openxmlformats.org/officeDocument/2006/relationships/hyperlink" Target="http://www.researchforthefuture.or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DKhAbbH4v4w" TargetMode="External"/><Relationship Id="rId14" Type="http://schemas.openxmlformats.org/officeDocument/2006/relationships/hyperlink" Target="http://www.facebook.com/researchforthefuture" TargetMode="External"/><Relationship Id="rId22" Type="http://schemas.openxmlformats.org/officeDocument/2006/relationships/hyperlink" Target="http://www.researchforthefuture.com/register" TargetMode="External"/><Relationship Id="rId27" Type="http://schemas.openxmlformats.org/officeDocument/2006/relationships/hyperlink" Target="http://www.researchforthefuture.org/register" TargetMode="External"/><Relationship Id="rId30" Type="http://schemas.openxmlformats.org/officeDocument/2006/relationships/hyperlink" Target="http://www.researchforthefuture.org/register" TargetMode="External"/><Relationship Id="rId35" Type="http://schemas.openxmlformats.org/officeDocument/2006/relationships/hyperlink" Target="http://www.researchforthefuture.org/register"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69EFE-FA6E-43A5-8C9A-4872467B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3561</Words>
  <Characters>20300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Salford Royal NHS Foundation Trust</Company>
  <LinksUpToDate>false</LinksUpToDate>
  <CharactersWithSpaces>23814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Hammond Philip</dc:creator>
  <cp:lastModifiedBy>Hammond Philip</cp:lastModifiedBy>
  <cp:revision>6</cp:revision>
  <dcterms:created xsi:type="dcterms:W3CDTF">2022-04-20T15:15:00Z</dcterms:created>
  <dcterms:modified xsi:type="dcterms:W3CDTF">2022-05-18T15:24:00Z</dcterms:modified>
</cp:coreProperties>
</file>